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6F15A3" w14:textId="2B7A3748" w:rsidR="00E05C54" w:rsidRPr="00884D69" w:rsidRDefault="00A206A7" w:rsidP="004B7AB3">
      <w:pPr>
        <w:pStyle w:val="ae"/>
        <w:jc w:val="center"/>
        <w:rPr>
          <w:rFonts w:ascii="黑体" w:eastAsia="黑体" w:hAnsi="黑体" w:hint="eastAsia"/>
          <w:b/>
          <w:bCs/>
          <w:sz w:val="32"/>
          <w:szCs w:val="32"/>
        </w:rPr>
      </w:pPr>
      <w:r w:rsidRPr="00884D69">
        <w:rPr>
          <w:rFonts w:ascii="黑体" w:eastAsia="黑体" w:hAnsi="黑体" w:hint="eastAsia"/>
          <w:b/>
          <w:bCs/>
          <w:sz w:val="32"/>
          <w:szCs w:val="32"/>
        </w:rPr>
        <w:t>《</w:t>
      </w:r>
      <w:r w:rsidR="0004186F">
        <w:rPr>
          <w:rFonts w:ascii="黑体" w:eastAsia="黑体" w:hAnsi="黑体" w:hint="eastAsia"/>
          <w:b/>
          <w:bCs/>
          <w:sz w:val="32"/>
          <w:szCs w:val="32"/>
        </w:rPr>
        <w:t>日语专业导论</w:t>
      </w:r>
      <w:r w:rsidRPr="00884D69">
        <w:rPr>
          <w:rFonts w:ascii="黑体" w:eastAsia="黑体" w:hAnsi="黑体" w:hint="eastAsia"/>
          <w:b/>
          <w:bCs/>
          <w:sz w:val="32"/>
          <w:szCs w:val="32"/>
        </w:rPr>
        <w:t>》课程教学大纲</w:t>
      </w:r>
    </w:p>
    <w:tbl>
      <w:tblPr>
        <w:tblW w:w="9367" w:type="dxa"/>
        <w:tblInd w:w="97" w:type="dxa"/>
        <w:tblLook w:val="04A0" w:firstRow="1" w:lastRow="0" w:firstColumn="1" w:lastColumn="0" w:noHBand="0" w:noVBand="1"/>
      </w:tblPr>
      <w:tblGrid>
        <w:gridCol w:w="1571"/>
        <w:gridCol w:w="1275"/>
        <w:gridCol w:w="851"/>
        <w:gridCol w:w="992"/>
        <w:gridCol w:w="2410"/>
        <w:gridCol w:w="2268"/>
      </w:tblGrid>
      <w:tr w:rsidR="00304AB7" w:rsidRPr="00304AB7" w14:paraId="3F7E6F68" w14:textId="77777777" w:rsidTr="009F3DEF">
        <w:trPr>
          <w:trHeight w:val="480"/>
        </w:trPr>
        <w:tc>
          <w:tcPr>
            <w:tcW w:w="1571" w:type="dxa"/>
            <w:shd w:val="clear" w:color="auto" w:fill="FAE2D5" w:themeFill="accent2" w:themeFillTint="33"/>
            <w:noWrap/>
            <w:vAlign w:val="center"/>
            <w:hideMark/>
          </w:tcPr>
          <w:p w14:paraId="5E9DEEA5" w14:textId="77777777" w:rsidR="00884D69" w:rsidRPr="00884D69" w:rsidRDefault="00884D69" w:rsidP="004B7AB3">
            <w:pPr>
              <w:widowControl/>
              <w:jc w:val="center"/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</w:pPr>
            <w:r w:rsidRPr="00884D69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课程名称</w:t>
            </w:r>
          </w:p>
        </w:tc>
        <w:tc>
          <w:tcPr>
            <w:tcW w:w="1275" w:type="dxa"/>
            <w:shd w:val="clear" w:color="auto" w:fill="FAE2D5" w:themeFill="accent2" w:themeFillTint="33"/>
            <w:noWrap/>
            <w:vAlign w:val="center"/>
            <w:hideMark/>
          </w:tcPr>
          <w:p w14:paraId="6BD92760" w14:textId="77777777" w:rsidR="00884D69" w:rsidRPr="00884D69" w:rsidRDefault="00884D69" w:rsidP="004B7AB3">
            <w:pPr>
              <w:widowControl/>
              <w:jc w:val="center"/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</w:pPr>
            <w:r w:rsidRPr="00884D69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课程代码</w:t>
            </w:r>
          </w:p>
        </w:tc>
        <w:tc>
          <w:tcPr>
            <w:tcW w:w="851" w:type="dxa"/>
            <w:shd w:val="clear" w:color="auto" w:fill="FAE2D5" w:themeFill="accent2" w:themeFillTint="33"/>
            <w:noWrap/>
            <w:vAlign w:val="center"/>
            <w:hideMark/>
          </w:tcPr>
          <w:p w14:paraId="04C87C40" w14:textId="77777777" w:rsidR="00884D69" w:rsidRPr="00884D69" w:rsidRDefault="00884D69" w:rsidP="004B7AB3">
            <w:pPr>
              <w:widowControl/>
              <w:jc w:val="center"/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</w:pPr>
            <w:r w:rsidRPr="00884D69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学时</w:t>
            </w:r>
          </w:p>
        </w:tc>
        <w:tc>
          <w:tcPr>
            <w:tcW w:w="992" w:type="dxa"/>
            <w:shd w:val="clear" w:color="auto" w:fill="FAE2D5" w:themeFill="accent2" w:themeFillTint="33"/>
            <w:noWrap/>
            <w:vAlign w:val="center"/>
            <w:hideMark/>
          </w:tcPr>
          <w:p w14:paraId="1A5345CB" w14:textId="77777777" w:rsidR="00884D69" w:rsidRPr="00884D69" w:rsidRDefault="00884D69" w:rsidP="004B7AB3">
            <w:pPr>
              <w:widowControl/>
              <w:jc w:val="center"/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</w:pPr>
            <w:r w:rsidRPr="00884D69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学分</w:t>
            </w:r>
          </w:p>
        </w:tc>
        <w:tc>
          <w:tcPr>
            <w:tcW w:w="2410" w:type="dxa"/>
            <w:shd w:val="clear" w:color="auto" w:fill="FAE2D5" w:themeFill="accent2" w:themeFillTint="33"/>
            <w:noWrap/>
            <w:vAlign w:val="center"/>
            <w:hideMark/>
          </w:tcPr>
          <w:p w14:paraId="07A94C79" w14:textId="77777777" w:rsidR="00884D69" w:rsidRPr="00884D69" w:rsidRDefault="00884D69" w:rsidP="004B7AB3">
            <w:pPr>
              <w:widowControl/>
              <w:jc w:val="center"/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</w:pPr>
            <w:r w:rsidRPr="00884D69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适用专业及课程类别</w:t>
            </w:r>
          </w:p>
        </w:tc>
        <w:tc>
          <w:tcPr>
            <w:tcW w:w="2268" w:type="dxa"/>
            <w:shd w:val="clear" w:color="auto" w:fill="FAE2D5" w:themeFill="accent2" w:themeFillTint="33"/>
            <w:noWrap/>
            <w:vAlign w:val="center"/>
            <w:hideMark/>
          </w:tcPr>
          <w:p w14:paraId="04E77BA0" w14:textId="77777777" w:rsidR="00884D69" w:rsidRPr="00884D69" w:rsidRDefault="00884D69" w:rsidP="004B7AB3">
            <w:pPr>
              <w:widowControl/>
              <w:jc w:val="center"/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</w:pPr>
            <w:r w:rsidRPr="00884D69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开课单位</w:t>
            </w:r>
          </w:p>
        </w:tc>
      </w:tr>
      <w:tr w:rsidR="00304AB7" w:rsidRPr="00884D69" w14:paraId="1D3FD7BD" w14:textId="77777777" w:rsidTr="009F3DEF">
        <w:trPr>
          <w:trHeight w:val="571"/>
        </w:trPr>
        <w:tc>
          <w:tcPr>
            <w:tcW w:w="1571" w:type="dxa"/>
            <w:shd w:val="clear" w:color="auto" w:fill="D0EBCD"/>
            <w:noWrap/>
            <w:vAlign w:val="center"/>
            <w:hideMark/>
          </w:tcPr>
          <w:p w14:paraId="3ABEAC22" w14:textId="77777777" w:rsidR="00884D69" w:rsidRDefault="0004186F" w:rsidP="004B7AB3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  <w:t>日语专业导论</w:t>
            </w:r>
          </w:p>
          <w:p w14:paraId="7084D127" w14:textId="22D2DCCF" w:rsidR="0004186F" w:rsidRPr="00884D69" w:rsidRDefault="0004186F" w:rsidP="004B7AB3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</w:pPr>
            <w:r w:rsidRPr="00A440D5">
              <w:rPr>
                <w:rFonts w:hint="eastAsia"/>
                <w:sz w:val="20"/>
                <w:szCs w:val="20"/>
              </w:rPr>
              <w:t>An Introduction to the Japanese Majo</w:t>
            </w:r>
            <w:r w:rsidRPr="009B315D">
              <w:rPr>
                <w:rFonts w:hint="eastAsia"/>
                <w:szCs w:val="21"/>
              </w:rPr>
              <w:t>r</w:t>
            </w:r>
          </w:p>
        </w:tc>
        <w:tc>
          <w:tcPr>
            <w:tcW w:w="1275" w:type="dxa"/>
            <w:shd w:val="clear" w:color="auto" w:fill="D0EBCD"/>
            <w:noWrap/>
            <w:vAlign w:val="center"/>
            <w:hideMark/>
          </w:tcPr>
          <w:p w14:paraId="3258C658" w14:textId="488ECE28" w:rsidR="00884D69" w:rsidRPr="00884D69" w:rsidRDefault="0004186F" w:rsidP="004B7AB3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</w:pPr>
            <w:r w:rsidRPr="00A440D5">
              <w:rPr>
                <w:rFonts w:hint="eastAsia"/>
                <w:sz w:val="20"/>
                <w:szCs w:val="20"/>
              </w:rPr>
              <w:t>1</w:t>
            </w:r>
            <w:r w:rsidRPr="00A440D5">
              <w:rPr>
                <w:sz w:val="20"/>
                <w:szCs w:val="20"/>
              </w:rPr>
              <w:t>11746</w:t>
            </w:r>
          </w:p>
        </w:tc>
        <w:tc>
          <w:tcPr>
            <w:tcW w:w="851" w:type="dxa"/>
            <w:shd w:val="clear" w:color="auto" w:fill="D0EBCD"/>
            <w:noWrap/>
            <w:vAlign w:val="center"/>
            <w:hideMark/>
          </w:tcPr>
          <w:p w14:paraId="12BDFD81" w14:textId="77E8BAC6" w:rsidR="00884D69" w:rsidRPr="00884D69" w:rsidRDefault="0004186F" w:rsidP="004B7AB3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992" w:type="dxa"/>
            <w:shd w:val="clear" w:color="auto" w:fill="D0EBCD"/>
            <w:noWrap/>
            <w:vAlign w:val="center"/>
            <w:hideMark/>
          </w:tcPr>
          <w:p w14:paraId="1DB3080B" w14:textId="0C7374B1" w:rsidR="00884D69" w:rsidRPr="00884D69" w:rsidRDefault="0004186F" w:rsidP="004B7AB3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  <w:t>0.5</w:t>
            </w:r>
          </w:p>
        </w:tc>
        <w:tc>
          <w:tcPr>
            <w:tcW w:w="2410" w:type="dxa"/>
            <w:shd w:val="clear" w:color="auto" w:fill="D0EBCD"/>
            <w:noWrap/>
            <w:vAlign w:val="center"/>
            <w:hideMark/>
          </w:tcPr>
          <w:p w14:paraId="78486117" w14:textId="6082F50F" w:rsidR="00884D69" w:rsidRPr="00884D69" w:rsidRDefault="0004186F" w:rsidP="004B7AB3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  <w:t>日语</w:t>
            </w:r>
            <w:r w:rsidRPr="0004186F"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  <w:t>学科/专业基础课程</w:t>
            </w:r>
          </w:p>
        </w:tc>
        <w:tc>
          <w:tcPr>
            <w:tcW w:w="2268" w:type="dxa"/>
            <w:shd w:val="clear" w:color="auto" w:fill="D0EBCD"/>
            <w:noWrap/>
            <w:vAlign w:val="center"/>
            <w:hideMark/>
          </w:tcPr>
          <w:p w14:paraId="0BC19A0F" w14:textId="1B00180B" w:rsidR="00884D69" w:rsidRPr="00884D69" w:rsidRDefault="0004186F" w:rsidP="004B7AB3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  <w:t>外国语学院</w:t>
            </w:r>
          </w:p>
        </w:tc>
      </w:tr>
    </w:tbl>
    <w:p w14:paraId="35444088" w14:textId="77777777" w:rsidR="00683A65" w:rsidRDefault="00683A65" w:rsidP="004B7AB3">
      <w:pPr>
        <w:rPr>
          <w:rFonts w:ascii="黑体" w:eastAsia="黑体" w:hAnsi="黑体" w:hint="eastAsia"/>
          <w:b/>
          <w:bCs/>
          <w:sz w:val="21"/>
          <w:szCs w:val="21"/>
        </w:rPr>
      </w:pPr>
    </w:p>
    <w:p w14:paraId="166C7734" w14:textId="77777777" w:rsidR="00990AC6" w:rsidRPr="00B65BEA" w:rsidRDefault="00304AB7" w:rsidP="004B7AB3">
      <w:pPr>
        <w:rPr>
          <w:rFonts w:ascii="黑体" w:eastAsia="黑体" w:hAnsi="黑体" w:hint="eastAsia"/>
          <w:b/>
          <w:bCs/>
        </w:rPr>
      </w:pPr>
      <w:r w:rsidRPr="00B65BEA">
        <w:rPr>
          <w:rFonts w:ascii="黑体" w:eastAsia="黑体" w:hAnsi="黑体" w:hint="eastAsia"/>
          <w:b/>
          <w:bCs/>
        </w:rPr>
        <w:t>一、</w:t>
      </w:r>
      <w:r w:rsidR="00C97638" w:rsidRPr="00B65BEA">
        <w:rPr>
          <w:rFonts w:ascii="黑体" w:eastAsia="黑体" w:hAnsi="黑体" w:hint="eastAsia"/>
          <w:b/>
          <w:bCs/>
        </w:rPr>
        <w:t>课程特色与</w:t>
      </w:r>
      <w:r w:rsidR="00E05C54" w:rsidRPr="00B65BEA">
        <w:rPr>
          <w:rFonts w:ascii="黑体" w:eastAsia="黑体" w:hAnsi="黑体" w:hint="eastAsia"/>
          <w:b/>
          <w:bCs/>
        </w:rPr>
        <w:t>教学</w:t>
      </w:r>
      <w:r w:rsidR="000C3928" w:rsidRPr="00B65BEA">
        <w:rPr>
          <w:rFonts w:ascii="黑体" w:eastAsia="黑体" w:hAnsi="黑体" w:hint="eastAsia"/>
          <w:b/>
          <w:bCs/>
        </w:rPr>
        <w:t>目标</w:t>
      </w:r>
    </w:p>
    <w:p w14:paraId="5A25B88A" w14:textId="77777777" w:rsidR="00A92D3F" w:rsidRDefault="00C97638" w:rsidP="004B7AB3">
      <w:pPr>
        <w:ind w:firstLineChars="200" w:firstLine="482"/>
        <w:rPr>
          <w:rFonts w:ascii="仿宋" w:eastAsia="仿宋" w:hAnsi="仿宋" w:hint="eastAsia"/>
          <w:b/>
          <w:bCs/>
        </w:rPr>
      </w:pPr>
      <w:r w:rsidRPr="00B65BEA">
        <w:rPr>
          <w:rFonts w:ascii="仿宋" w:eastAsia="仿宋" w:hAnsi="仿宋" w:hint="eastAsia"/>
          <w:b/>
          <w:bCs/>
        </w:rPr>
        <w:t>1</w:t>
      </w:r>
      <w:r w:rsidRPr="00B65BEA">
        <w:rPr>
          <w:rFonts w:ascii="仿宋" w:eastAsia="仿宋" w:hAnsi="仿宋"/>
          <w:b/>
          <w:bCs/>
        </w:rPr>
        <w:t>.</w:t>
      </w:r>
      <w:r w:rsidRPr="00B65BEA">
        <w:rPr>
          <w:rFonts w:ascii="仿宋" w:eastAsia="仿宋" w:hAnsi="仿宋" w:hint="eastAsia"/>
          <w:b/>
          <w:bCs/>
        </w:rPr>
        <w:t>课程特色</w:t>
      </w:r>
    </w:p>
    <w:p w14:paraId="0A593637" w14:textId="77777777" w:rsidR="0004186F" w:rsidRPr="0004186F" w:rsidRDefault="0004186F" w:rsidP="004B7AB3">
      <w:pPr>
        <w:ind w:firstLineChars="200" w:firstLine="480"/>
        <w:rPr>
          <w:rFonts w:ascii="仿宋" w:eastAsia="仿宋" w:hAnsi="仿宋" w:cs="宋体" w:hint="eastAsia"/>
          <w:kern w:val="0"/>
        </w:rPr>
      </w:pPr>
      <w:r w:rsidRPr="0004186F">
        <w:rPr>
          <w:rFonts w:ascii="仿宋" w:eastAsia="仿宋" w:hAnsi="仿宋" w:cs="宋体" w:hint="eastAsia"/>
          <w:kern w:val="0"/>
        </w:rPr>
        <w:t>本课程是日语专业的学科必修课程之一，开设于第一学期。本课程旨在帮助学生在入学之</w:t>
      </w:r>
      <w:proofErr w:type="gramStart"/>
      <w:r w:rsidRPr="0004186F">
        <w:rPr>
          <w:rFonts w:ascii="仿宋" w:eastAsia="仿宋" w:hAnsi="仿宋" w:cs="宋体" w:hint="eastAsia"/>
          <w:kern w:val="0"/>
        </w:rPr>
        <w:t>初了解</w:t>
      </w:r>
      <w:proofErr w:type="gramEnd"/>
      <w:r w:rsidRPr="0004186F">
        <w:rPr>
          <w:rFonts w:ascii="仿宋" w:eastAsia="仿宋" w:hAnsi="仿宋" w:cs="宋体" w:hint="eastAsia"/>
          <w:kern w:val="0"/>
        </w:rPr>
        <w:t>本专业人才培养定位、主要课程、就业去向以及本专业领域内应该具备的基本知识和能力；了解大学期间可以参加的学科竞赛；了解大学期间需要考取证书的各类考试的时间和要求；了解本专业对外交流的情况。在了解上述知识内容的基础上，积极准备，做好规划，及时总结学习经验。通过本课程的学习，学生能够尽快熟悉并融入日语专业的学习，科学地认知大学和大学生活，为今后的专业学习打好基础。</w:t>
      </w:r>
    </w:p>
    <w:p w14:paraId="74257E3D" w14:textId="77777777" w:rsidR="00A92D3F" w:rsidRPr="00B65BEA" w:rsidRDefault="00C97638" w:rsidP="004B7AB3">
      <w:pPr>
        <w:ind w:firstLineChars="200" w:firstLine="482"/>
        <w:rPr>
          <w:rFonts w:ascii="仿宋" w:eastAsia="仿宋" w:hAnsi="仿宋" w:hint="eastAsia"/>
          <w:b/>
          <w:bCs/>
        </w:rPr>
      </w:pPr>
      <w:r w:rsidRPr="00B65BEA">
        <w:rPr>
          <w:rFonts w:ascii="仿宋" w:eastAsia="仿宋" w:hAnsi="仿宋" w:hint="eastAsia"/>
          <w:b/>
          <w:bCs/>
        </w:rPr>
        <w:t>2</w:t>
      </w:r>
      <w:r w:rsidRPr="00B65BEA">
        <w:rPr>
          <w:rFonts w:ascii="仿宋" w:eastAsia="仿宋" w:hAnsi="仿宋"/>
          <w:b/>
          <w:bCs/>
        </w:rPr>
        <w:t>.</w:t>
      </w:r>
      <w:r w:rsidRPr="00B65BEA">
        <w:rPr>
          <w:rFonts w:ascii="仿宋" w:eastAsia="仿宋" w:hAnsi="仿宋" w:hint="eastAsia"/>
          <w:b/>
          <w:bCs/>
        </w:rPr>
        <w:t>教学目标</w:t>
      </w:r>
    </w:p>
    <w:p w14:paraId="7D8E9FAB" w14:textId="337BED47" w:rsidR="0004186F" w:rsidRPr="00A37748" w:rsidRDefault="0004186F" w:rsidP="004B7AB3">
      <w:pPr>
        <w:ind w:firstLineChars="200" w:firstLine="480"/>
        <w:rPr>
          <w:rFonts w:ascii="仿宋" w:eastAsia="仿宋" w:hAnsi="仿宋" w:cs="宋体" w:hint="eastAsia"/>
          <w:kern w:val="0"/>
        </w:rPr>
      </w:pPr>
      <w:r w:rsidRPr="00A37748">
        <w:rPr>
          <w:rFonts w:ascii="仿宋" w:eastAsia="仿宋" w:hAnsi="仿宋" w:cs="宋体" w:hint="eastAsia"/>
          <w:kern w:val="0"/>
        </w:rPr>
        <w:t>引导学生正确认识大学生活，鼓励他们努力学习、慎重交友、积极参与，教导他们严守社会主义核心价值观，树立正确三观。引导学生作为外语学习者不可崇洋媚外，也不可妄自菲薄，要正确认识和对待外国文化，用外语说好中国故事。</w:t>
      </w:r>
    </w:p>
    <w:p w14:paraId="0AE53A0F" w14:textId="6AFCFEDE" w:rsidR="0004186F" w:rsidRPr="00A37748" w:rsidRDefault="0004186F" w:rsidP="004B7AB3">
      <w:pPr>
        <w:ind w:firstLineChars="200" w:firstLine="480"/>
        <w:rPr>
          <w:rFonts w:ascii="仿宋" w:eastAsia="仿宋" w:hAnsi="仿宋" w:cs="宋体" w:hint="eastAsia"/>
          <w:kern w:val="0"/>
        </w:rPr>
      </w:pPr>
      <w:proofErr w:type="gramStart"/>
      <w:r w:rsidRPr="00A37748">
        <w:rPr>
          <w:rFonts w:ascii="仿宋" w:eastAsia="仿宋" w:hAnsi="仿宋" w:cs="宋体" w:hint="eastAsia"/>
          <w:kern w:val="0"/>
        </w:rPr>
        <w:t>课程思政元素</w:t>
      </w:r>
      <w:proofErr w:type="gramEnd"/>
      <w:r w:rsidRPr="00A37748">
        <w:rPr>
          <w:rFonts w:ascii="仿宋" w:eastAsia="仿宋" w:hAnsi="仿宋" w:cs="宋体" w:hint="eastAsia"/>
          <w:kern w:val="0"/>
        </w:rPr>
        <w:t>：1</w:t>
      </w:r>
      <w:r w:rsidRPr="00A37748">
        <w:rPr>
          <w:rFonts w:ascii="仿宋" w:eastAsia="仿宋" w:hAnsi="仿宋" w:cs="宋体"/>
          <w:kern w:val="0"/>
        </w:rPr>
        <w:t>.</w:t>
      </w:r>
      <w:r w:rsidRPr="00A37748">
        <w:rPr>
          <w:rFonts w:ascii="仿宋" w:eastAsia="仿宋" w:hAnsi="仿宋" w:cs="宋体" w:hint="eastAsia"/>
          <w:kern w:val="0"/>
        </w:rPr>
        <w:t>家国情怀  2</w:t>
      </w:r>
      <w:r w:rsidRPr="00A37748">
        <w:rPr>
          <w:rFonts w:ascii="仿宋" w:eastAsia="仿宋" w:hAnsi="仿宋" w:cs="宋体"/>
          <w:kern w:val="0"/>
        </w:rPr>
        <w:t>.</w:t>
      </w:r>
      <w:r w:rsidRPr="00A37748">
        <w:rPr>
          <w:rFonts w:ascii="仿宋" w:eastAsia="仿宋" w:hAnsi="仿宋" w:cs="宋体" w:hint="eastAsia"/>
          <w:kern w:val="0"/>
        </w:rPr>
        <w:t xml:space="preserve">道德修养  </w:t>
      </w:r>
      <w:r w:rsidRPr="00A37748">
        <w:rPr>
          <w:rFonts w:ascii="仿宋" w:eastAsia="仿宋" w:hAnsi="仿宋" w:cs="宋体"/>
          <w:kern w:val="0"/>
        </w:rPr>
        <w:t>3</w:t>
      </w:r>
      <w:r w:rsidRPr="00A37748">
        <w:rPr>
          <w:rFonts w:ascii="仿宋" w:eastAsia="仿宋" w:hAnsi="仿宋" w:cs="宋体" w:hint="eastAsia"/>
          <w:kern w:val="0"/>
        </w:rPr>
        <w:t>.国际视野</w:t>
      </w:r>
    </w:p>
    <w:p w14:paraId="210FF809" w14:textId="77777777" w:rsidR="0004186F" w:rsidRDefault="0004186F" w:rsidP="004B7AB3">
      <w:pPr>
        <w:rPr>
          <w:rFonts w:ascii="黑体" w:eastAsia="黑体" w:hAnsi="黑体" w:hint="eastAsia"/>
          <w:b/>
          <w:bCs/>
        </w:rPr>
      </w:pPr>
    </w:p>
    <w:p w14:paraId="4891F51F" w14:textId="06CA7C52" w:rsidR="00D77FDD" w:rsidRPr="00B65BEA" w:rsidRDefault="00D77FDD" w:rsidP="004B7AB3">
      <w:pPr>
        <w:rPr>
          <w:rFonts w:ascii="黑体" w:eastAsia="黑体" w:hAnsi="黑体" w:hint="eastAsia"/>
          <w:b/>
          <w:bCs/>
        </w:rPr>
      </w:pPr>
      <w:r w:rsidRPr="00B65BEA">
        <w:rPr>
          <w:rFonts w:ascii="黑体" w:eastAsia="黑体" w:hAnsi="黑体" w:hint="eastAsia"/>
          <w:b/>
          <w:bCs/>
        </w:rPr>
        <w:t>二、</w:t>
      </w:r>
      <w:r w:rsidR="00A254E3" w:rsidRPr="00B65BEA">
        <w:rPr>
          <w:rFonts w:ascii="黑体" w:eastAsia="黑体" w:hAnsi="黑体" w:hint="eastAsia"/>
          <w:b/>
          <w:bCs/>
        </w:rPr>
        <w:t>教学内容与教学方法</w:t>
      </w:r>
    </w:p>
    <w:p w14:paraId="18329DED" w14:textId="77777777" w:rsidR="0004186F" w:rsidRPr="00A37748" w:rsidRDefault="0004186F" w:rsidP="004B7AB3">
      <w:pPr>
        <w:widowControl/>
        <w:ind w:firstLineChars="200" w:firstLine="480"/>
        <w:rPr>
          <w:rFonts w:ascii="仿宋" w:eastAsia="仿宋" w:hAnsi="仿宋" w:cs="宋体" w:hint="eastAsia"/>
          <w:kern w:val="0"/>
        </w:rPr>
      </w:pPr>
      <w:r w:rsidRPr="00A37748">
        <w:rPr>
          <w:rFonts w:ascii="仿宋" w:eastAsia="仿宋" w:hAnsi="仿宋" w:cs="宋体" w:hint="eastAsia"/>
          <w:kern w:val="0"/>
        </w:rPr>
        <w:t>1.知识单元</w:t>
      </w:r>
      <w:proofErr w:type="gramStart"/>
      <w:r w:rsidRPr="00A37748">
        <w:rPr>
          <w:rFonts w:ascii="仿宋" w:eastAsia="仿宋" w:hAnsi="仿宋" w:cs="宋体" w:hint="eastAsia"/>
          <w:kern w:val="0"/>
        </w:rPr>
        <w:t>一</w:t>
      </w:r>
      <w:proofErr w:type="gramEnd"/>
      <w:r w:rsidRPr="00A37748">
        <w:rPr>
          <w:rFonts w:ascii="仿宋" w:eastAsia="仿宋" w:hAnsi="仿宋" w:cs="宋体" w:hint="eastAsia"/>
          <w:kern w:val="0"/>
        </w:rPr>
        <w:t>：本专业概况与学习动员</w:t>
      </w:r>
    </w:p>
    <w:p w14:paraId="68E14B83" w14:textId="77777777" w:rsidR="0004186F" w:rsidRPr="00A37748" w:rsidRDefault="0004186F" w:rsidP="004B7AB3">
      <w:pPr>
        <w:widowControl/>
        <w:ind w:firstLineChars="200" w:firstLine="480"/>
        <w:rPr>
          <w:rFonts w:ascii="仿宋" w:eastAsia="仿宋" w:hAnsi="仿宋" w:cs="宋体" w:hint="eastAsia"/>
          <w:kern w:val="0"/>
        </w:rPr>
      </w:pPr>
      <w:r w:rsidRPr="00A37748">
        <w:rPr>
          <w:rFonts w:ascii="仿宋" w:eastAsia="仿宋" w:hAnsi="仿宋" w:cs="宋体" w:hint="eastAsia"/>
          <w:kern w:val="0"/>
        </w:rPr>
        <w:t>教学要求：了解本专业的各方面情况，认清大学学习任务和目的。</w:t>
      </w:r>
    </w:p>
    <w:p w14:paraId="261AC632" w14:textId="77777777" w:rsidR="0004186F" w:rsidRPr="00A37748" w:rsidRDefault="0004186F" w:rsidP="004B7AB3">
      <w:pPr>
        <w:widowControl/>
        <w:ind w:firstLineChars="200" w:firstLine="480"/>
        <w:rPr>
          <w:rFonts w:ascii="仿宋" w:eastAsia="仿宋" w:hAnsi="仿宋" w:cs="宋体" w:hint="eastAsia"/>
          <w:kern w:val="0"/>
        </w:rPr>
      </w:pPr>
      <w:r w:rsidRPr="00A37748">
        <w:rPr>
          <w:rFonts w:ascii="仿宋" w:eastAsia="仿宋" w:hAnsi="仿宋" w:cs="宋体" w:hint="eastAsia"/>
          <w:kern w:val="0"/>
        </w:rPr>
        <w:t xml:space="preserve">教学内容： </w:t>
      </w:r>
      <w:r w:rsidRPr="00A37748">
        <w:rPr>
          <w:rFonts w:ascii="仿宋" w:eastAsia="仿宋" w:hAnsi="仿宋" w:cs="宋体"/>
          <w:kern w:val="0"/>
        </w:rPr>
        <w:t xml:space="preserve"> </w:t>
      </w:r>
    </w:p>
    <w:p w14:paraId="6C322B54" w14:textId="1C26F751" w:rsidR="0004186F" w:rsidRPr="00A37748" w:rsidRDefault="0004186F" w:rsidP="004B7AB3">
      <w:pPr>
        <w:widowControl/>
        <w:ind w:firstLineChars="200" w:firstLine="480"/>
        <w:rPr>
          <w:rFonts w:ascii="仿宋" w:eastAsia="仿宋" w:hAnsi="仿宋" w:cs="宋体" w:hint="eastAsia"/>
          <w:kern w:val="0"/>
        </w:rPr>
      </w:pPr>
      <w:r w:rsidRPr="00A37748">
        <w:rPr>
          <w:rFonts w:ascii="仿宋" w:eastAsia="仿宋" w:hAnsi="仿宋" w:cs="宋体" w:hint="eastAsia"/>
          <w:kern w:val="0"/>
        </w:rPr>
        <w:t>（1）知识点</w:t>
      </w:r>
      <w:proofErr w:type="gramStart"/>
      <w:r w:rsidRPr="00A37748">
        <w:rPr>
          <w:rFonts w:ascii="仿宋" w:eastAsia="仿宋" w:hAnsi="仿宋" w:cs="宋体" w:hint="eastAsia"/>
          <w:kern w:val="0"/>
        </w:rPr>
        <w:t>一</w:t>
      </w:r>
      <w:proofErr w:type="gramEnd"/>
      <w:r w:rsidRPr="00A37748">
        <w:rPr>
          <w:rFonts w:ascii="仿宋" w:eastAsia="仿宋" w:hAnsi="仿宋" w:cs="宋体" w:hint="eastAsia"/>
          <w:kern w:val="0"/>
        </w:rPr>
        <w:t>：本专业的历史发展与特色。</w:t>
      </w:r>
    </w:p>
    <w:p w14:paraId="5BB51413" w14:textId="1DEA8E88" w:rsidR="0004186F" w:rsidRPr="00A37748" w:rsidRDefault="0004186F" w:rsidP="004B7AB3">
      <w:pPr>
        <w:widowControl/>
        <w:ind w:firstLineChars="200" w:firstLine="480"/>
        <w:rPr>
          <w:rFonts w:ascii="仿宋" w:eastAsia="仿宋" w:hAnsi="仿宋" w:cs="宋体" w:hint="eastAsia"/>
          <w:kern w:val="0"/>
        </w:rPr>
      </w:pPr>
      <w:r w:rsidRPr="00A37748">
        <w:rPr>
          <w:rFonts w:ascii="仿宋" w:eastAsia="仿宋" w:hAnsi="仿宋" w:cs="宋体" w:hint="eastAsia"/>
          <w:kern w:val="0"/>
        </w:rPr>
        <w:t>（2）知识点二：包括课程设置、专业方向、就业等在内的人才培养计划解读。</w:t>
      </w:r>
    </w:p>
    <w:p w14:paraId="4CCFFFBB" w14:textId="4A6AC269" w:rsidR="0004186F" w:rsidRDefault="0004186F" w:rsidP="004B7AB3">
      <w:pPr>
        <w:widowControl/>
        <w:ind w:firstLineChars="200" w:firstLine="480"/>
        <w:rPr>
          <w:rFonts w:ascii="仿宋" w:eastAsia="仿宋" w:hAnsi="仿宋" w:cs="宋体" w:hint="eastAsia"/>
          <w:kern w:val="0"/>
        </w:rPr>
      </w:pPr>
      <w:r w:rsidRPr="00A37748">
        <w:rPr>
          <w:rFonts w:ascii="仿宋" w:eastAsia="仿宋" w:hAnsi="仿宋" w:cs="宋体" w:hint="eastAsia"/>
          <w:kern w:val="0"/>
        </w:rPr>
        <w:t>（3）知识点三：本专业的学习方法与要点。</w:t>
      </w:r>
    </w:p>
    <w:p w14:paraId="32B8D159" w14:textId="7153D05F" w:rsidR="006A0232" w:rsidRDefault="006A0232" w:rsidP="004B7AB3">
      <w:pPr>
        <w:widowControl/>
        <w:ind w:firstLineChars="200" w:firstLine="480"/>
        <w:rPr>
          <w:rFonts w:ascii="仿宋" w:eastAsia="仿宋" w:hAnsi="仿宋" w:cs="宋体" w:hint="eastAsia"/>
          <w:kern w:val="0"/>
        </w:rPr>
      </w:pPr>
      <w:r>
        <w:rPr>
          <w:rFonts w:ascii="仿宋" w:eastAsia="仿宋" w:hAnsi="仿宋" w:cs="宋体" w:hint="eastAsia"/>
          <w:kern w:val="0"/>
        </w:rPr>
        <w:t>重点：知识点二，难点：知识点三</w:t>
      </w:r>
    </w:p>
    <w:p w14:paraId="376DCCA4" w14:textId="7E1922FC" w:rsidR="005C5CFB" w:rsidRPr="00A37748" w:rsidRDefault="005C5CFB" w:rsidP="004B7AB3">
      <w:pPr>
        <w:widowControl/>
        <w:ind w:firstLineChars="200" w:firstLine="480"/>
        <w:rPr>
          <w:rFonts w:ascii="仿宋" w:eastAsia="仿宋" w:hAnsi="仿宋" w:cs="宋体" w:hint="eastAsia"/>
          <w:kern w:val="0"/>
        </w:rPr>
      </w:pPr>
      <w:r>
        <w:rPr>
          <w:rFonts w:ascii="仿宋" w:eastAsia="仿宋" w:hAnsi="仿宋" w:hint="eastAsia"/>
          <w:bCs/>
        </w:rPr>
        <w:t>授课形式：讲课、课堂讨论、智慧教学平台互动</w:t>
      </w:r>
    </w:p>
    <w:p w14:paraId="216115A5" w14:textId="3F58FE9B" w:rsidR="0004186F" w:rsidRPr="00A37748" w:rsidRDefault="0004186F" w:rsidP="004B7AB3">
      <w:pPr>
        <w:widowControl/>
        <w:ind w:firstLineChars="200" w:firstLine="480"/>
        <w:rPr>
          <w:rFonts w:ascii="仿宋" w:eastAsia="仿宋" w:hAnsi="仿宋" w:cs="宋体" w:hint="eastAsia"/>
          <w:kern w:val="0"/>
        </w:rPr>
      </w:pPr>
      <w:r w:rsidRPr="00A37748">
        <w:rPr>
          <w:rFonts w:ascii="仿宋" w:eastAsia="仿宋" w:hAnsi="仿宋" w:cs="宋体" w:hint="eastAsia"/>
          <w:kern w:val="0"/>
        </w:rPr>
        <w:t>教学方法</w:t>
      </w:r>
      <w:r w:rsidRPr="00A37748">
        <w:rPr>
          <w:rFonts w:ascii="仿宋" w:eastAsia="仿宋" w:hAnsi="仿宋" w:cs="宋体"/>
          <w:kern w:val="0"/>
        </w:rPr>
        <w:t>：</w:t>
      </w:r>
      <w:r w:rsidRPr="00A37748">
        <w:rPr>
          <w:rFonts w:ascii="仿宋" w:eastAsia="仿宋" w:hAnsi="仿宋" w:cs="宋体" w:hint="eastAsia"/>
          <w:kern w:val="0"/>
        </w:rPr>
        <w:t>认真撰写教案，使教学工作更具计划性、针对性。积极开展课堂互动，提高学生的参与度。实物与实景展示，增强说服力，引起学生的兴趣。设置问题，引导学生思考。</w:t>
      </w:r>
    </w:p>
    <w:p w14:paraId="61779FA3" w14:textId="77777777" w:rsidR="0004186F" w:rsidRPr="00A37748" w:rsidRDefault="0004186F" w:rsidP="004B7AB3">
      <w:pPr>
        <w:widowControl/>
        <w:ind w:firstLineChars="200" w:firstLine="480"/>
        <w:rPr>
          <w:rFonts w:ascii="仿宋" w:eastAsia="仿宋" w:hAnsi="仿宋" w:cs="宋体" w:hint="eastAsia"/>
          <w:kern w:val="0"/>
        </w:rPr>
      </w:pPr>
    </w:p>
    <w:p w14:paraId="24882619" w14:textId="77777777" w:rsidR="0004186F" w:rsidRPr="00A37748" w:rsidRDefault="0004186F" w:rsidP="004B7AB3">
      <w:pPr>
        <w:widowControl/>
        <w:ind w:firstLineChars="200" w:firstLine="480"/>
        <w:rPr>
          <w:rFonts w:ascii="仿宋" w:eastAsia="仿宋" w:hAnsi="仿宋" w:cs="宋体" w:hint="eastAsia"/>
          <w:kern w:val="0"/>
        </w:rPr>
      </w:pPr>
      <w:r w:rsidRPr="00A37748">
        <w:rPr>
          <w:rFonts w:ascii="仿宋" w:eastAsia="仿宋" w:hAnsi="仿宋" w:cs="宋体" w:hint="eastAsia"/>
          <w:kern w:val="0"/>
        </w:rPr>
        <w:t>2.知识单元二：学科竞赛与第二课堂</w:t>
      </w:r>
    </w:p>
    <w:p w14:paraId="162A47AE" w14:textId="77777777" w:rsidR="0004186F" w:rsidRPr="00A37748" w:rsidRDefault="0004186F" w:rsidP="004B7AB3">
      <w:pPr>
        <w:widowControl/>
        <w:ind w:firstLineChars="200" w:firstLine="480"/>
        <w:rPr>
          <w:rFonts w:ascii="仿宋" w:eastAsia="仿宋" w:hAnsi="仿宋" w:cs="宋体" w:hint="eastAsia"/>
          <w:kern w:val="0"/>
        </w:rPr>
      </w:pPr>
      <w:r w:rsidRPr="00A37748">
        <w:rPr>
          <w:rFonts w:ascii="仿宋" w:eastAsia="仿宋" w:hAnsi="仿宋" w:cs="宋体" w:hint="eastAsia"/>
          <w:kern w:val="0"/>
        </w:rPr>
        <w:t>教学要求：了解各类学科竞赛与第二课堂活动特点。</w:t>
      </w:r>
    </w:p>
    <w:p w14:paraId="6F0C9355" w14:textId="77777777" w:rsidR="0004186F" w:rsidRPr="00A37748" w:rsidRDefault="0004186F" w:rsidP="004B7AB3">
      <w:pPr>
        <w:widowControl/>
        <w:ind w:firstLineChars="200" w:firstLine="480"/>
        <w:rPr>
          <w:rFonts w:ascii="仿宋" w:eastAsia="仿宋" w:hAnsi="仿宋" w:cs="宋体" w:hint="eastAsia"/>
          <w:kern w:val="0"/>
        </w:rPr>
      </w:pPr>
      <w:r w:rsidRPr="00A37748">
        <w:rPr>
          <w:rFonts w:ascii="仿宋" w:eastAsia="仿宋" w:hAnsi="仿宋" w:cs="宋体" w:hint="eastAsia"/>
          <w:kern w:val="0"/>
        </w:rPr>
        <w:t>教学内容：</w:t>
      </w:r>
    </w:p>
    <w:p w14:paraId="507D1BC3" w14:textId="2EB973FD" w:rsidR="0004186F" w:rsidRPr="00A37748" w:rsidRDefault="0004186F" w:rsidP="004B7AB3">
      <w:pPr>
        <w:widowControl/>
        <w:ind w:firstLineChars="200" w:firstLine="480"/>
        <w:rPr>
          <w:rFonts w:ascii="仿宋" w:eastAsia="仿宋" w:hAnsi="仿宋" w:cs="宋体" w:hint="eastAsia"/>
          <w:kern w:val="0"/>
        </w:rPr>
      </w:pPr>
      <w:r w:rsidRPr="00A37748">
        <w:rPr>
          <w:rFonts w:ascii="仿宋" w:eastAsia="仿宋" w:hAnsi="仿宋" w:cs="宋体" w:hint="eastAsia"/>
          <w:kern w:val="0"/>
        </w:rPr>
        <w:lastRenderedPageBreak/>
        <w:t>（1）知识点</w:t>
      </w:r>
      <w:proofErr w:type="gramStart"/>
      <w:r w:rsidRPr="00A37748">
        <w:rPr>
          <w:rFonts w:ascii="仿宋" w:eastAsia="仿宋" w:hAnsi="仿宋" w:cs="宋体" w:hint="eastAsia"/>
          <w:kern w:val="0"/>
        </w:rPr>
        <w:t>一</w:t>
      </w:r>
      <w:proofErr w:type="gramEnd"/>
      <w:r w:rsidRPr="00A37748">
        <w:rPr>
          <w:rFonts w:ascii="仿宋" w:eastAsia="仿宋" w:hAnsi="仿宋" w:cs="宋体" w:hint="eastAsia"/>
          <w:kern w:val="0"/>
        </w:rPr>
        <w:t>：各级各类学科竞赛介绍。</w:t>
      </w:r>
    </w:p>
    <w:p w14:paraId="6A9EF9A7" w14:textId="1BA381C3" w:rsidR="0004186F" w:rsidRPr="00A37748" w:rsidRDefault="0004186F" w:rsidP="004B7AB3">
      <w:pPr>
        <w:widowControl/>
        <w:ind w:firstLineChars="200" w:firstLine="480"/>
        <w:rPr>
          <w:rFonts w:ascii="仿宋" w:eastAsia="仿宋" w:hAnsi="仿宋" w:cs="宋体" w:hint="eastAsia"/>
          <w:kern w:val="0"/>
        </w:rPr>
      </w:pPr>
      <w:r w:rsidRPr="00A37748">
        <w:rPr>
          <w:rFonts w:ascii="仿宋" w:eastAsia="仿宋" w:hAnsi="仿宋" w:cs="宋体" w:hint="eastAsia"/>
          <w:kern w:val="0"/>
        </w:rPr>
        <w:t>（2）知识点二：往年本专业的获奖情况。</w:t>
      </w:r>
    </w:p>
    <w:p w14:paraId="6FDC787F" w14:textId="6AB5C8F0" w:rsidR="0004186F" w:rsidRDefault="0004186F" w:rsidP="004B7AB3">
      <w:pPr>
        <w:widowControl/>
        <w:ind w:firstLineChars="200" w:firstLine="480"/>
        <w:rPr>
          <w:rFonts w:ascii="仿宋" w:eastAsia="仿宋" w:hAnsi="仿宋" w:cs="宋体" w:hint="eastAsia"/>
          <w:kern w:val="0"/>
        </w:rPr>
      </w:pPr>
      <w:r w:rsidRPr="00A37748">
        <w:rPr>
          <w:rFonts w:ascii="仿宋" w:eastAsia="仿宋" w:hAnsi="仿宋" w:cs="宋体" w:hint="eastAsia"/>
          <w:kern w:val="0"/>
        </w:rPr>
        <w:t>（3）知识点三：第二课堂活动介绍。</w:t>
      </w:r>
    </w:p>
    <w:p w14:paraId="33D67423" w14:textId="1DB844CE" w:rsidR="006A0232" w:rsidRDefault="006A0232" w:rsidP="004B7AB3">
      <w:pPr>
        <w:widowControl/>
        <w:ind w:firstLineChars="200" w:firstLine="480"/>
        <w:rPr>
          <w:rFonts w:ascii="仿宋" w:eastAsia="仿宋" w:hAnsi="仿宋" w:cs="宋体" w:hint="eastAsia"/>
          <w:kern w:val="0"/>
        </w:rPr>
      </w:pPr>
      <w:r>
        <w:rPr>
          <w:rFonts w:ascii="仿宋" w:eastAsia="仿宋" w:hAnsi="仿宋" w:cs="宋体" w:hint="eastAsia"/>
          <w:kern w:val="0"/>
        </w:rPr>
        <w:t>重点：知识点一、三</w:t>
      </w:r>
    </w:p>
    <w:p w14:paraId="41345F90" w14:textId="7214AF7F" w:rsidR="005C5CFB" w:rsidRPr="005C5CFB" w:rsidRDefault="005C5CFB" w:rsidP="004B7AB3">
      <w:pPr>
        <w:widowControl/>
        <w:ind w:firstLineChars="200" w:firstLine="480"/>
        <w:rPr>
          <w:rFonts w:ascii="仿宋" w:eastAsia="仿宋" w:hAnsi="仿宋" w:cs="宋体" w:hint="eastAsia"/>
          <w:kern w:val="0"/>
        </w:rPr>
      </w:pPr>
      <w:r>
        <w:rPr>
          <w:rFonts w:ascii="仿宋" w:eastAsia="仿宋" w:hAnsi="仿宋" w:hint="eastAsia"/>
          <w:bCs/>
        </w:rPr>
        <w:t>授课形式：讲课、课堂讨论、智慧教学平台互动</w:t>
      </w:r>
    </w:p>
    <w:p w14:paraId="5565D4F5" w14:textId="1C8F450F" w:rsidR="0004186F" w:rsidRPr="00A37748" w:rsidRDefault="0004186F" w:rsidP="004B7AB3">
      <w:pPr>
        <w:widowControl/>
        <w:ind w:firstLineChars="200" w:firstLine="480"/>
        <w:rPr>
          <w:rFonts w:ascii="仿宋" w:eastAsia="仿宋" w:hAnsi="仿宋" w:cs="宋体" w:hint="eastAsia"/>
          <w:kern w:val="0"/>
        </w:rPr>
      </w:pPr>
      <w:r w:rsidRPr="00A37748">
        <w:rPr>
          <w:rFonts w:ascii="仿宋" w:eastAsia="仿宋" w:hAnsi="仿宋" w:cs="宋体" w:hint="eastAsia"/>
          <w:kern w:val="0"/>
        </w:rPr>
        <w:t>教学方法</w:t>
      </w:r>
      <w:r w:rsidRPr="00A37748">
        <w:rPr>
          <w:rFonts w:ascii="仿宋" w:eastAsia="仿宋" w:hAnsi="仿宋" w:cs="宋体"/>
          <w:kern w:val="0"/>
        </w:rPr>
        <w:t>：</w:t>
      </w:r>
      <w:r w:rsidRPr="00A37748">
        <w:rPr>
          <w:rFonts w:ascii="仿宋" w:eastAsia="仿宋" w:hAnsi="仿宋" w:cs="宋体" w:hint="eastAsia"/>
          <w:kern w:val="0"/>
        </w:rPr>
        <w:t>认真撰写教案，使教学工作更具计划性、针对性。积极开展课堂互动，提高学生的参与度。实物与实景展示，增强说服力，引起学生的兴趣。设置问题，引导学生思考。</w:t>
      </w:r>
    </w:p>
    <w:p w14:paraId="23906255" w14:textId="77777777" w:rsidR="0004186F" w:rsidRPr="00A37748" w:rsidRDefault="0004186F" w:rsidP="004B7AB3">
      <w:pPr>
        <w:widowControl/>
        <w:ind w:firstLineChars="200" w:firstLine="480"/>
        <w:rPr>
          <w:rFonts w:ascii="仿宋" w:eastAsia="仿宋" w:hAnsi="仿宋" w:cs="宋体" w:hint="eastAsia"/>
          <w:kern w:val="0"/>
        </w:rPr>
      </w:pPr>
    </w:p>
    <w:p w14:paraId="408F96EA" w14:textId="77777777" w:rsidR="0004186F" w:rsidRPr="00A37748" w:rsidRDefault="0004186F" w:rsidP="004B7AB3">
      <w:pPr>
        <w:widowControl/>
        <w:ind w:firstLineChars="200" w:firstLine="480"/>
        <w:rPr>
          <w:rFonts w:ascii="仿宋" w:eastAsia="仿宋" w:hAnsi="仿宋" w:cs="宋体" w:hint="eastAsia"/>
          <w:kern w:val="0"/>
        </w:rPr>
      </w:pPr>
      <w:r w:rsidRPr="00A37748">
        <w:rPr>
          <w:rFonts w:ascii="仿宋" w:eastAsia="仿宋" w:hAnsi="仿宋" w:cs="宋体" w:hint="eastAsia"/>
          <w:kern w:val="0"/>
        </w:rPr>
        <w:t>3</w:t>
      </w:r>
      <w:r w:rsidRPr="00A37748">
        <w:rPr>
          <w:rFonts w:ascii="仿宋" w:eastAsia="仿宋" w:hAnsi="仿宋" w:cs="宋体"/>
          <w:kern w:val="0"/>
        </w:rPr>
        <w:t>.</w:t>
      </w:r>
      <w:r w:rsidRPr="00A37748">
        <w:rPr>
          <w:rFonts w:ascii="仿宋" w:eastAsia="仿宋" w:hAnsi="仿宋" w:cs="宋体" w:hint="eastAsia"/>
          <w:kern w:val="0"/>
        </w:rPr>
        <w:t>知识单元三：专业类考试与考级</w:t>
      </w:r>
    </w:p>
    <w:p w14:paraId="5F9D5DC1" w14:textId="77777777" w:rsidR="0004186F" w:rsidRPr="00A37748" w:rsidRDefault="0004186F" w:rsidP="004B7AB3">
      <w:pPr>
        <w:widowControl/>
        <w:ind w:firstLineChars="200" w:firstLine="480"/>
        <w:rPr>
          <w:rFonts w:ascii="仿宋" w:eastAsia="仿宋" w:hAnsi="仿宋" w:cs="宋体" w:hint="eastAsia"/>
          <w:kern w:val="0"/>
        </w:rPr>
      </w:pPr>
      <w:r w:rsidRPr="00A37748">
        <w:rPr>
          <w:rFonts w:ascii="仿宋" w:eastAsia="仿宋" w:hAnsi="仿宋" w:cs="宋体" w:hint="eastAsia"/>
          <w:kern w:val="0"/>
        </w:rPr>
        <w:t>教学要求：了解大学期间应考、选考的各类考试，做到心中有规划。</w:t>
      </w:r>
    </w:p>
    <w:p w14:paraId="3322B1A5" w14:textId="77777777" w:rsidR="0004186F" w:rsidRPr="00A37748" w:rsidRDefault="0004186F" w:rsidP="004B7AB3">
      <w:pPr>
        <w:widowControl/>
        <w:ind w:firstLineChars="200" w:firstLine="480"/>
        <w:rPr>
          <w:rFonts w:ascii="仿宋" w:eastAsia="仿宋" w:hAnsi="仿宋" w:cs="宋体" w:hint="eastAsia"/>
          <w:kern w:val="0"/>
        </w:rPr>
      </w:pPr>
      <w:r w:rsidRPr="00A37748">
        <w:rPr>
          <w:rFonts w:ascii="仿宋" w:eastAsia="仿宋" w:hAnsi="仿宋" w:cs="宋体" w:hint="eastAsia"/>
          <w:kern w:val="0"/>
        </w:rPr>
        <w:t>教学内容：</w:t>
      </w:r>
    </w:p>
    <w:p w14:paraId="5505DC6F" w14:textId="5AEA9ABE" w:rsidR="0004186F" w:rsidRPr="00A37748" w:rsidRDefault="0004186F" w:rsidP="004B7AB3">
      <w:pPr>
        <w:widowControl/>
        <w:ind w:left="420"/>
        <w:rPr>
          <w:rFonts w:ascii="仿宋" w:eastAsia="仿宋" w:hAnsi="仿宋" w:cs="宋体" w:hint="eastAsia"/>
          <w:kern w:val="0"/>
        </w:rPr>
      </w:pPr>
      <w:r w:rsidRPr="00A37748">
        <w:rPr>
          <w:rFonts w:ascii="仿宋" w:eastAsia="仿宋" w:hAnsi="仿宋" w:cs="宋体" w:hint="eastAsia"/>
          <w:kern w:val="0"/>
        </w:rPr>
        <w:t>（1）知识点</w:t>
      </w:r>
      <w:proofErr w:type="gramStart"/>
      <w:r w:rsidRPr="00A37748">
        <w:rPr>
          <w:rFonts w:ascii="仿宋" w:eastAsia="仿宋" w:hAnsi="仿宋" w:cs="宋体" w:hint="eastAsia"/>
          <w:kern w:val="0"/>
        </w:rPr>
        <w:t>一</w:t>
      </w:r>
      <w:proofErr w:type="gramEnd"/>
      <w:r w:rsidRPr="00A37748">
        <w:rPr>
          <w:rFonts w:ascii="仿宋" w:eastAsia="仿宋" w:hAnsi="仿宋" w:cs="宋体" w:hint="eastAsia"/>
          <w:kern w:val="0"/>
        </w:rPr>
        <w:t>：日语专业</w:t>
      </w:r>
      <w:proofErr w:type="gramStart"/>
      <w:r w:rsidRPr="00A37748">
        <w:rPr>
          <w:rFonts w:ascii="仿宋" w:eastAsia="仿宋" w:hAnsi="仿宋" w:cs="宋体" w:hint="eastAsia"/>
          <w:kern w:val="0"/>
        </w:rPr>
        <w:t>四八</w:t>
      </w:r>
      <w:proofErr w:type="gramEnd"/>
      <w:r w:rsidRPr="00A37748">
        <w:rPr>
          <w:rFonts w:ascii="仿宋" w:eastAsia="仿宋" w:hAnsi="仿宋" w:cs="宋体" w:hint="eastAsia"/>
          <w:kern w:val="0"/>
        </w:rPr>
        <w:t>级。</w:t>
      </w:r>
    </w:p>
    <w:p w14:paraId="5CE671D4" w14:textId="753F5904" w:rsidR="0004186F" w:rsidRPr="00A37748" w:rsidRDefault="0004186F" w:rsidP="004B7AB3">
      <w:pPr>
        <w:widowControl/>
        <w:ind w:left="420"/>
        <w:rPr>
          <w:rFonts w:ascii="仿宋" w:eastAsia="仿宋" w:hAnsi="仿宋" w:cs="宋体" w:hint="eastAsia"/>
          <w:kern w:val="0"/>
        </w:rPr>
      </w:pPr>
      <w:r w:rsidRPr="00A37748">
        <w:rPr>
          <w:rFonts w:ascii="仿宋" w:eastAsia="仿宋" w:hAnsi="仿宋" w:cs="宋体" w:hint="eastAsia"/>
          <w:kern w:val="0"/>
        </w:rPr>
        <w:t>（2）知识点二：日本</w:t>
      </w:r>
      <w:proofErr w:type="gramStart"/>
      <w:r w:rsidRPr="00A37748">
        <w:rPr>
          <w:rFonts w:ascii="仿宋" w:eastAsia="仿宋" w:hAnsi="仿宋" w:cs="宋体" w:hint="eastAsia"/>
          <w:kern w:val="0"/>
        </w:rPr>
        <w:t>语能力</w:t>
      </w:r>
      <w:proofErr w:type="gramEnd"/>
      <w:r w:rsidRPr="00A37748">
        <w:rPr>
          <w:rFonts w:ascii="仿宋" w:eastAsia="仿宋" w:hAnsi="仿宋" w:cs="宋体" w:hint="eastAsia"/>
          <w:kern w:val="0"/>
        </w:rPr>
        <w:t>考试一、二级。</w:t>
      </w:r>
    </w:p>
    <w:p w14:paraId="0FA9B440" w14:textId="1A46E12C" w:rsidR="0004186F" w:rsidRDefault="0004186F" w:rsidP="004B7AB3">
      <w:pPr>
        <w:widowControl/>
        <w:ind w:left="420"/>
        <w:rPr>
          <w:rFonts w:ascii="仿宋" w:eastAsia="仿宋" w:hAnsi="仿宋" w:cs="宋体" w:hint="eastAsia"/>
          <w:kern w:val="0"/>
        </w:rPr>
      </w:pPr>
      <w:r w:rsidRPr="00A37748">
        <w:rPr>
          <w:rFonts w:ascii="仿宋" w:eastAsia="仿宋" w:hAnsi="仿宋" w:cs="宋体" w:hint="eastAsia"/>
          <w:kern w:val="0"/>
        </w:rPr>
        <w:t>（3）知识点三：其他资格类证书，如：翻译证书、日式簿记3级证书。</w:t>
      </w:r>
    </w:p>
    <w:p w14:paraId="01CE25D2" w14:textId="12E028DA" w:rsidR="006A0232" w:rsidRPr="00A37748" w:rsidRDefault="006A0232" w:rsidP="004B7AB3">
      <w:pPr>
        <w:widowControl/>
        <w:ind w:left="420"/>
        <w:rPr>
          <w:rFonts w:ascii="仿宋" w:eastAsia="仿宋" w:hAnsi="仿宋" w:cs="宋体" w:hint="eastAsia"/>
          <w:kern w:val="0"/>
        </w:rPr>
      </w:pPr>
      <w:r>
        <w:rPr>
          <w:rFonts w:ascii="仿宋" w:eastAsia="仿宋" w:hAnsi="仿宋" w:cs="宋体" w:hint="eastAsia"/>
          <w:kern w:val="0"/>
        </w:rPr>
        <w:t>重点：知识点一、二</w:t>
      </w:r>
    </w:p>
    <w:p w14:paraId="7E86AF7E" w14:textId="1E9D8D2E" w:rsidR="005C5CFB" w:rsidRPr="00A37748" w:rsidRDefault="005C5CFB" w:rsidP="004B7AB3">
      <w:pPr>
        <w:widowControl/>
        <w:ind w:firstLineChars="200" w:firstLine="480"/>
        <w:rPr>
          <w:rFonts w:ascii="仿宋" w:eastAsia="仿宋" w:hAnsi="仿宋" w:cs="宋体" w:hint="eastAsia"/>
          <w:kern w:val="0"/>
        </w:rPr>
      </w:pPr>
      <w:r>
        <w:rPr>
          <w:rFonts w:ascii="仿宋" w:eastAsia="仿宋" w:hAnsi="仿宋" w:hint="eastAsia"/>
          <w:bCs/>
        </w:rPr>
        <w:t>授课形式：讲课、课堂讨论、智慧教学平台互动</w:t>
      </w:r>
    </w:p>
    <w:p w14:paraId="24207E94" w14:textId="50EFDA1C" w:rsidR="0004186F" w:rsidRPr="00A37748" w:rsidRDefault="0004186F" w:rsidP="004B7AB3">
      <w:pPr>
        <w:widowControl/>
        <w:ind w:firstLineChars="200" w:firstLine="480"/>
        <w:rPr>
          <w:rFonts w:ascii="仿宋" w:eastAsia="仿宋" w:hAnsi="仿宋" w:cs="宋体" w:hint="eastAsia"/>
          <w:kern w:val="0"/>
        </w:rPr>
      </w:pPr>
      <w:r w:rsidRPr="00A37748">
        <w:rPr>
          <w:rFonts w:ascii="仿宋" w:eastAsia="仿宋" w:hAnsi="仿宋" w:cs="宋体" w:hint="eastAsia"/>
          <w:kern w:val="0"/>
        </w:rPr>
        <w:t>教学方法</w:t>
      </w:r>
      <w:r w:rsidRPr="00A37748">
        <w:rPr>
          <w:rFonts w:ascii="仿宋" w:eastAsia="仿宋" w:hAnsi="仿宋" w:cs="宋体"/>
          <w:kern w:val="0"/>
        </w:rPr>
        <w:t>：</w:t>
      </w:r>
      <w:r w:rsidRPr="00A37748">
        <w:rPr>
          <w:rFonts w:ascii="仿宋" w:eastAsia="仿宋" w:hAnsi="仿宋" w:cs="宋体" w:hint="eastAsia"/>
          <w:kern w:val="0"/>
        </w:rPr>
        <w:t>认真撰写教案，使教学工作更具计划性、针对性。积极开展课堂互动，提高学生的参与度。实物与实景展示，增强说服力，引起学生的兴趣。设置问题，引导学生思考。</w:t>
      </w:r>
    </w:p>
    <w:p w14:paraId="0DA4C5AA" w14:textId="77777777" w:rsidR="0004186F" w:rsidRPr="00A37748" w:rsidRDefault="0004186F" w:rsidP="004B7AB3">
      <w:pPr>
        <w:widowControl/>
        <w:ind w:leftChars="200" w:left="480" w:firstLineChars="200" w:firstLine="480"/>
        <w:rPr>
          <w:rFonts w:ascii="仿宋" w:eastAsia="仿宋" w:hAnsi="仿宋" w:cs="宋体" w:hint="eastAsia"/>
          <w:kern w:val="0"/>
        </w:rPr>
      </w:pPr>
    </w:p>
    <w:p w14:paraId="053FD2B1" w14:textId="77777777" w:rsidR="0004186F" w:rsidRPr="00A37748" w:rsidRDefault="0004186F" w:rsidP="004B7AB3">
      <w:pPr>
        <w:widowControl/>
        <w:ind w:left="420"/>
        <w:rPr>
          <w:rFonts w:ascii="仿宋" w:eastAsia="仿宋" w:hAnsi="仿宋" w:cs="宋体" w:hint="eastAsia"/>
          <w:kern w:val="0"/>
        </w:rPr>
      </w:pPr>
      <w:r w:rsidRPr="00A37748">
        <w:rPr>
          <w:rFonts w:ascii="仿宋" w:eastAsia="仿宋" w:hAnsi="仿宋" w:cs="宋体" w:hint="eastAsia"/>
          <w:kern w:val="0"/>
        </w:rPr>
        <w:t>4</w:t>
      </w:r>
      <w:r w:rsidRPr="00A37748">
        <w:rPr>
          <w:rFonts w:ascii="仿宋" w:eastAsia="仿宋" w:hAnsi="仿宋" w:cs="宋体"/>
          <w:kern w:val="0"/>
        </w:rPr>
        <w:t>.</w:t>
      </w:r>
      <w:r w:rsidRPr="00A37748">
        <w:rPr>
          <w:rFonts w:ascii="仿宋" w:eastAsia="仿宋" w:hAnsi="仿宋" w:cs="宋体" w:hint="eastAsia"/>
          <w:kern w:val="0"/>
        </w:rPr>
        <w:t>知识单元四：对外交流</w:t>
      </w:r>
    </w:p>
    <w:p w14:paraId="7C829229" w14:textId="77777777" w:rsidR="0004186F" w:rsidRPr="00A37748" w:rsidRDefault="0004186F" w:rsidP="004B7AB3">
      <w:pPr>
        <w:widowControl/>
        <w:ind w:firstLineChars="200" w:firstLine="480"/>
        <w:rPr>
          <w:rFonts w:ascii="仿宋" w:eastAsia="仿宋" w:hAnsi="仿宋" w:cs="宋体" w:hint="eastAsia"/>
          <w:kern w:val="0"/>
        </w:rPr>
      </w:pPr>
      <w:r w:rsidRPr="00A37748">
        <w:rPr>
          <w:rFonts w:ascii="仿宋" w:eastAsia="仿宋" w:hAnsi="仿宋" w:cs="宋体" w:hint="eastAsia"/>
          <w:kern w:val="0"/>
        </w:rPr>
        <w:t>教学要求：了解本专业对外交流情况。</w:t>
      </w:r>
    </w:p>
    <w:p w14:paraId="382E2223" w14:textId="77777777" w:rsidR="0004186F" w:rsidRPr="00A37748" w:rsidRDefault="0004186F" w:rsidP="004B7AB3">
      <w:pPr>
        <w:widowControl/>
        <w:ind w:firstLineChars="200" w:firstLine="480"/>
        <w:rPr>
          <w:rFonts w:ascii="仿宋" w:eastAsia="仿宋" w:hAnsi="仿宋" w:cs="宋体" w:hint="eastAsia"/>
          <w:kern w:val="0"/>
        </w:rPr>
      </w:pPr>
      <w:r w:rsidRPr="00A37748">
        <w:rPr>
          <w:rFonts w:ascii="仿宋" w:eastAsia="仿宋" w:hAnsi="仿宋" w:cs="宋体" w:hint="eastAsia"/>
          <w:kern w:val="0"/>
        </w:rPr>
        <w:t>教学内容：</w:t>
      </w:r>
    </w:p>
    <w:p w14:paraId="5CE05A47" w14:textId="453412BF" w:rsidR="0004186F" w:rsidRPr="00A37748" w:rsidRDefault="0004186F" w:rsidP="004B7AB3">
      <w:pPr>
        <w:widowControl/>
        <w:ind w:left="420"/>
        <w:rPr>
          <w:rFonts w:ascii="仿宋" w:eastAsia="仿宋" w:hAnsi="仿宋" w:cs="宋体" w:hint="eastAsia"/>
          <w:kern w:val="0"/>
        </w:rPr>
      </w:pPr>
      <w:r w:rsidRPr="00A37748">
        <w:rPr>
          <w:rFonts w:ascii="仿宋" w:eastAsia="仿宋" w:hAnsi="仿宋" w:cs="宋体" w:hint="eastAsia"/>
          <w:kern w:val="0"/>
        </w:rPr>
        <w:t>（1）知识点</w:t>
      </w:r>
      <w:proofErr w:type="gramStart"/>
      <w:r w:rsidRPr="00A37748">
        <w:rPr>
          <w:rFonts w:ascii="仿宋" w:eastAsia="仿宋" w:hAnsi="仿宋" w:cs="宋体" w:hint="eastAsia"/>
          <w:kern w:val="0"/>
        </w:rPr>
        <w:t>一</w:t>
      </w:r>
      <w:proofErr w:type="gramEnd"/>
      <w:r w:rsidRPr="00A37748">
        <w:rPr>
          <w:rFonts w:ascii="仿宋" w:eastAsia="仿宋" w:hAnsi="仿宋" w:cs="宋体" w:hint="eastAsia"/>
          <w:kern w:val="0"/>
        </w:rPr>
        <w:t>：国内交流。</w:t>
      </w:r>
    </w:p>
    <w:p w14:paraId="25F42D29" w14:textId="79BFFDC1" w:rsidR="0004186F" w:rsidRPr="00A37748" w:rsidRDefault="0004186F" w:rsidP="004B7AB3">
      <w:pPr>
        <w:widowControl/>
        <w:ind w:left="420"/>
        <w:rPr>
          <w:rFonts w:ascii="仿宋" w:eastAsia="仿宋" w:hAnsi="仿宋" w:cs="宋体" w:hint="eastAsia"/>
          <w:kern w:val="0"/>
        </w:rPr>
      </w:pPr>
      <w:r w:rsidRPr="00A37748">
        <w:rPr>
          <w:rFonts w:ascii="仿宋" w:eastAsia="仿宋" w:hAnsi="仿宋" w:cs="宋体" w:hint="eastAsia"/>
          <w:kern w:val="0"/>
        </w:rPr>
        <w:t>（2）知识点二：赴日留学。</w:t>
      </w:r>
    </w:p>
    <w:p w14:paraId="23754FCB" w14:textId="5576C32F" w:rsidR="0004186F" w:rsidRDefault="0004186F" w:rsidP="004B7AB3">
      <w:pPr>
        <w:widowControl/>
        <w:ind w:left="420"/>
        <w:rPr>
          <w:rFonts w:ascii="仿宋" w:eastAsia="仿宋" w:hAnsi="仿宋" w:cs="宋体" w:hint="eastAsia"/>
          <w:kern w:val="0"/>
        </w:rPr>
      </w:pPr>
      <w:r w:rsidRPr="00A37748">
        <w:rPr>
          <w:rFonts w:ascii="仿宋" w:eastAsia="仿宋" w:hAnsi="仿宋" w:cs="宋体" w:hint="eastAsia"/>
          <w:kern w:val="0"/>
        </w:rPr>
        <w:t>（3）知识点三：赴日实习。</w:t>
      </w:r>
    </w:p>
    <w:p w14:paraId="5EB85F2C" w14:textId="34E7A75D" w:rsidR="006A0232" w:rsidRPr="00A37748" w:rsidRDefault="006A0232" w:rsidP="004B7AB3">
      <w:pPr>
        <w:widowControl/>
        <w:ind w:left="420"/>
        <w:rPr>
          <w:rFonts w:ascii="仿宋" w:eastAsia="仿宋" w:hAnsi="仿宋" w:cs="宋体" w:hint="eastAsia"/>
          <w:kern w:val="0"/>
        </w:rPr>
      </w:pPr>
      <w:r>
        <w:rPr>
          <w:rFonts w:ascii="仿宋" w:eastAsia="仿宋" w:hAnsi="仿宋" w:cs="宋体" w:hint="eastAsia"/>
          <w:kern w:val="0"/>
        </w:rPr>
        <w:t>重点：知识点二、三</w:t>
      </w:r>
    </w:p>
    <w:p w14:paraId="1007695D" w14:textId="1D3DE2DF" w:rsidR="005C5CFB" w:rsidRPr="00A37748" w:rsidRDefault="005C5CFB" w:rsidP="004B7AB3">
      <w:pPr>
        <w:widowControl/>
        <w:ind w:firstLineChars="200" w:firstLine="480"/>
        <w:rPr>
          <w:rFonts w:ascii="仿宋" w:eastAsia="仿宋" w:hAnsi="仿宋" w:cs="宋体" w:hint="eastAsia"/>
          <w:kern w:val="0"/>
        </w:rPr>
      </w:pPr>
      <w:r>
        <w:rPr>
          <w:rFonts w:ascii="仿宋" w:eastAsia="仿宋" w:hAnsi="仿宋" w:hint="eastAsia"/>
          <w:bCs/>
        </w:rPr>
        <w:t>授课形式：讲课、课堂讨论、智慧教学平台互动</w:t>
      </w:r>
    </w:p>
    <w:p w14:paraId="46D86313" w14:textId="0761E08B" w:rsidR="0004186F" w:rsidRPr="00A37748" w:rsidRDefault="0004186F" w:rsidP="004B7AB3">
      <w:pPr>
        <w:widowControl/>
        <w:ind w:firstLineChars="200" w:firstLine="480"/>
        <w:rPr>
          <w:rFonts w:ascii="仿宋" w:eastAsia="仿宋" w:hAnsi="仿宋" w:cs="宋体" w:hint="eastAsia"/>
          <w:kern w:val="0"/>
        </w:rPr>
      </w:pPr>
      <w:r w:rsidRPr="00A37748">
        <w:rPr>
          <w:rFonts w:ascii="仿宋" w:eastAsia="仿宋" w:hAnsi="仿宋" w:cs="宋体" w:hint="eastAsia"/>
          <w:kern w:val="0"/>
        </w:rPr>
        <w:t>教学方法</w:t>
      </w:r>
      <w:r w:rsidRPr="00A37748">
        <w:rPr>
          <w:rFonts w:ascii="仿宋" w:eastAsia="仿宋" w:hAnsi="仿宋" w:cs="宋体"/>
          <w:kern w:val="0"/>
        </w:rPr>
        <w:t>：</w:t>
      </w:r>
      <w:r w:rsidRPr="00A37748">
        <w:rPr>
          <w:rFonts w:ascii="仿宋" w:eastAsia="仿宋" w:hAnsi="仿宋" w:cs="宋体" w:hint="eastAsia"/>
          <w:kern w:val="0"/>
        </w:rPr>
        <w:t>认真撰写教案，使教学工作更具计划性、针对性。积极开展课堂互动，提高学生的参与度。实物与实景展示，增强说服力，引起学生的兴趣。设置问题，引导学生思考。</w:t>
      </w:r>
    </w:p>
    <w:p w14:paraId="480E814B" w14:textId="77777777" w:rsidR="00B65BEA" w:rsidRPr="0004186F" w:rsidRDefault="00B65BEA" w:rsidP="004B7AB3">
      <w:pPr>
        <w:rPr>
          <w:rFonts w:ascii="黑体" w:eastAsia="黑体" w:hAnsi="黑体" w:hint="eastAsia"/>
          <w:b/>
          <w:bCs/>
        </w:rPr>
      </w:pPr>
    </w:p>
    <w:p w14:paraId="73D1A4B3" w14:textId="29FF73E9" w:rsidR="004D211D" w:rsidRPr="00B65BEA" w:rsidRDefault="00D77FDD" w:rsidP="004B7AB3">
      <w:pPr>
        <w:rPr>
          <w:rFonts w:ascii="黑体" w:eastAsia="黑体" w:hAnsi="黑体" w:hint="eastAsia"/>
          <w:b/>
          <w:bCs/>
        </w:rPr>
      </w:pPr>
      <w:r w:rsidRPr="00B65BEA">
        <w:rPr>
          <w:rFonts w:ascii="黑体" w:eastAsia="黑体" w:hAnsi="黑体" w:hint="eastAsia"/>
          <w:b/>
          <w:bCs/>
        </w:rPr>
        <w:t>三、</w:t>
      </w:r>
      <w:r w:rsidR="004D211D" w:rsidRPr="00B65BEA">
        <w:rPr>
          <w:rFonts w:ascii="黑体" w:eastAsia="黑体" w:hAnsi="黑体" w:hint="eastAsia"/>
          <w:b/>
          <w:bCs/>
        </w:rPr>
        <w:t>学习要求与学习资源</w:t>
      </w:r>
    </w:p>
    <w:p w14:paraId="4CA84E94" w14:textId="77777777" w:rsidR="00D15895" w:rsidRPr="00B65BEA" w:rsidRDefault="004D211D" w:rsidP="004B7AB3">
      <w:pPr>
        <w:ind w:firstLineChars="200" w:firstLine="482"/>
        <w:rPr>
          <w:rFonts w:ascii="仿宋" w:eastAsia="仿宋" w:hAnsi="仿宋" w:hint="eastAsia"/>
          <w:b/>
          <w:bCs/>
        </w:rPr>
      </w:pPr>
      <w:r w:rsidRPr="00B65BEA">
        <w:rPr>
          <w:rFonts w:ascii="仿宋" w:eastAsia="仿宋" w:hAnsi="仿宋" w:hint="eastAsia"/>
          <w:b/>
          <w:bCs/>
        </w:rPr>
        <w:t>1</w:t>
      </w:r>
      <w:r w:rsidRPr="00B65BEA">
        <w:rPr>
          <w:rFonts w:ascii="仿宋" w:eastAsia="仿宋" w:hAnsi="仿宋"/>
          <w:b/>
          <w:bCs/>
        </w:rPr>
        <w:t>.</w:t>
      </w:r>
      <w:r w:rsidRPr="00B65BEA">
        <w:rPr>
          <w:rFonts w:ascii="仿宋" w:eastAsia="仿宋" w:hAnsi="仿宋" w:hint="eastAsia"/>
          <w:b/>
          <w:bCs/>
        </w:rPr>
        <w:t>学习要求</w:t>
      </w:r>
    </w:p>
    <w:p w14:paraId="460C4701" w14:textId="77777777" w:rsidR="0004186F" w:rsidRPr="00A37748" w:rsidRDefault="0004186F" w:rsidP="004B7AB3">
      <w:pPr>
        <w:ind w:firstLineChars="200" w:firstLine="480"/>
        <w:rPr>
          <w:rFonts w:ascii="仿宋" w:eastAsia="仿宋" w:hAnsi="仿宋" w:cs="宋体" w:hint="eastAsia"/>
          <w:kern w:val="0"/>
        </w:rPr>
      </w:pPr>
      <w:r w:rsidRPr="00A37748">
        <w:rPr>
          <w:rFonts w:ascii="仿宋" w:eastAsia="仿宋" w:hAnsi="仿宋" w:cs="宋体" w:hint="eastAsia"/>
          <w:kern w:val="0"/>
        </w:rPr>
        <w:t>要求学生认真听讲，积极参与互动。课后认真思考，形成感想，撰写课程报告。</w:t>
      </w:r>
    </w:p>
    <w:p w14:paraId="6FDB5ECD" w14:textId="4759FCA2" w:rsidR="00D15895" w:rsidRPr="00B65BEA" w:rsidRDefault="00D15895" w:rsidP="004B7AB3">
      <w:pPr>
        <w:ind w:firstLineChars="200" w:firstLine="480"/>
        <w:rPr>
          <w:rFonts w:ascii="仿宋" w:eastAsia="仿宋" w:hAnsi="仿宋" w:hint="eastAsia"/>
        </w:rPr>
      </w:pPr>
      <w:r w:rsidRPr="00B65BEA">
        <w:rPr>
          <w:rFonts w:ascii="仿宋" w:eastAsia="仿宋" w:hAnsi="仿宋" w:hint="eastAsia"/>
        </w:rPr>
        <w:t>除非能证明有特殊情况，例如疾病，否则不能</w:t>
      </w:r>
      <w:r w:rsidR="00BB71F3">
        <w:rPr>
          <w:rFonts w:ascii="仿宋" w:eastAsia="仿宋" w:hAnsi="仿宋" w:hint="eastAsia"/>
        </w:rPr>
        <w:t>缺勤或</w:t>
      </w:r>
      <w:r w:rsidRPr="00B65BEA">
        <w:rPr>
          <w:rFonts w:ascii="仿宋" w:eastAsia="仿宋" w:hAnsi="仿宋" w:hint="eastAsia"/>
        </w:rPr>
        <w:t>不参加考</w:t>
      </w:r>
      <w:r w:rsidR="00FA31CE">
        <w:rPr>
          <w:rFonts w:ascii="仿宋" w:eastAsia="仿宋" w:hAnsi="仿宋" w:hint="eastAsia"/>
        </w:rPr>
        <w:t>查</w:t>
      </w:r>
      <w:r w:rsidRPr="00B65BEA">
        <w:rPr>
          <w:rFonts w:ascii="仿宋" w:eastAsia="仿宋" w:hAnsi="仿宋" w:hint="eastAsia"/>
        </w:rPr>
        <w:t>。</w:t>
      </w:r>
      <w:r w:rsidR="00BB71F3">
        <w:rPr>
          <w:rFonts w:ascii="仿宋" w:eastAsia="仿宋" w:hAnsi="仿宋" w:hint="eastAsia"/>
        </w:rPr>
        <w:t>无故缺勤将</w:t>
      </w:r>
      <w:r w:rsidR="00842A23">
        <w:rPr>
          <w:rFonts w:ascii="仿宋" w:eastAsia="仿宋" w:hAnsi="仿宋" w:hint="eastAsia"/>
        </w:rPr>
        <w:t>酌情</w:t>
      </w:r>
      <w:r w:rsidR="00BB71F3">
        <w:rPr>
          <w:rFonts w:ascii="仿宋" w:eastAsia="仿宋" w:hAnsi="仿宋" w:hint="eastAsia"/>
        </w:rPr>
        <w:t>扣除平时分，</w:t>
      </w:r>
      <w:r w:rsidRPr="00B65BEA">
        <w:rPr>
          <w:rFonts w:ascii="仿宋" w:eastAsia="仿宋" w:hAnsi="仿宋" w:hint="eastAsia"/>
        </w:rPr>
        <w:t>无故不参加</w:t>
      </w:r>
      <w:r w:rsidR="00BB71F3">
        <w:rPr>
          <w:rFonts w:ascii="仿宋" w:eastAsia="仿宋" w:hAnsi="仿宋" w:hint="eastAsia"/>
        </w:rPr>
        <w:t>考查</w:t>
      </w:r>
      <w:r w:rsidRPr="00B65BEA">
        <w:rPr>
          <w:rFonts w:ascii="仿宋" w:eastAsia="仿宋" w:hAnsi="仿宋" w:hint="eastAsia"/>
        </w:rPr>
        <w:t>给予</w:t>
      </w:r>
      <w:r w:rsidRPr="00B65BEA">
        <w:rPr>
          <w:rFonts w:ascii="仿宋" w:eastAsia="仿宋" w:hAnsi="仿宋"/>
        </w:rPr>
        <w:t>0</w:t>
      </w:r>
      <w:r w:rsidRPr="00B65BEA">
        <w:rPr>
          <w:rFonts w:ascii="仿宋" w:eastAsia="仿宋" w:hAnsi="仿宋" w:hint="eastAsia"/>
        </w:rPr>
        <w:t>分。</w:t>
      </w:r>
    </w:p>
    <w:p w14:paraId="4DD0D2E9" w14:textId="77777777" w:rsidR="004D211D" w:rsidRPr="00B65BEA" w:rsidRDefault="004D211D" w:rsidP="004B7AB3">
      <w:pPr>
        <w:ind w:firstLineChars="200" w:firstLine="482"/>
        <w:rPr>
          <w:rFonts w:ascii="仿宋" w:eastAsia="仿宋" w:hAnsi="仿宋" w:hint="eastAsia"/>
          <w:b/>
          <w:bCs/>
        </w:rPr>
      </w:pPr>
      <w:r w:rsidRPr="00B65BEA">
        <w:rPr>
          <w:rFonts w:ascii="仿宋" w:eastAsia="仿宋" w:hAnsi="仿宋"/>
          <w:b/>
          <w:bCs/>
        </w:rPr>
        <w:t>2.</w:t>
      </w:r>
      <w:r w:rsidRPr="00B65BEA">
        <w:rPr>
          <w:rFonts w:ascii="仿宋" w:eastAsia="仿宋" w:hAnsi="仿宋" w:hint="eastAsia"/>
          <w:b/>
          <w:bCs/>
        </w:rPr>
        <w:t>学习资源</w:t>
      </w:r>
    </w:p>
    <w:p w14:paraId="5F3818F9" w14:textId="76E1B8A8" w:rsidR="004D211D" w:rsidRPr="00B65BEA" w:rsidRDefault="004D211D" w:rsidP="004B7AB3">
      <w:pPr>
        <w:ind w:firstLineChars="200" w:firstLine="480"/>
        <w:rPr>
          <w:rFonts w:ascii="仿宋" w:eastAsia="仿宋" w:hAnsi="仿宋" w:hint="eastAsia"/>
        </w:rPr>
      </w:pPr>
      <w:r w:rsidRPr="00B65BEA">
        <w:rPr>
          <w:rFonts w:ascii="仿宋" w:eastAsia="仿宋" w:hAnsi="仿宋" w:hint="eastAsia"/>
        </w:rPr>
        <w:t>课程网址：</w:t>
      </w:r>
      <w:r w:rsidR="003C0244" w:rsidRPr="00CD6BDE">
        <w:rPr>
          <w:sz w:val="20"/>
          <w:szCs w:val="20"/>
        </w:rPr>
        <w:t>https://mooc1.chaoxing.com/course/232394388.html</w:t>
      </w:r>
      <w:r w:rsidRPr="00B65BEA">
        <w:rPr>
          <w:rFonts w:ascii="仿宋" w:eastAsia="仿宋" w:hAnsi="仿宋" w:hint="eastAsia"/>
        </w:rPr>
        <w:t xml:space="preserve"> </w:t>
      </w:r>
    </w:p>
    <w:p w14:paraId="61D80598" w14:textId="77777777" w:rsidR="0004186F" w:rsidRDefault="004D211D" w:rsidP="004B7AB3">
      <w:pPr>
        <w:ind w:firstLineChars="200" w:firstLine="480"/>
        <w:rPr>
          <w:rFonts w:ascii="仿宋" w:eastAsia="仿宋" w:hAnsi="仿宋" w:hint="eastAsia"/>
        </w:rPr>
      </w:pPr>
      <w:r w:rsidRPr="00B65BEA">
        <w:rPr>
          <w:rFonts w:ascii="仿宋" w:eastAsia="仿宋" w:hAnsi="仿宋" w:hint="eastAsia"/>
        </w:rPr>
        <w:lastRenderedPageBreak/>
        <w:t>教</w:t>
      </w:r>
      <w:r w:rsidR="006D4EF7" w:rsidRPr="00B65BEA">
        <w:rPr>
          <w:rFonts w:ascii="仿宋" w:eastAsia="仿宋" w:hAnsi="仿宋" w:hint="eastAsia"/>
        </w:rPr>
        <w:t xml:space="preserve"> </w:t>
      </w:r>
      <w:r w:rsidR="006D4EF7" w:rsidRPr="00B65BEA">
        <w:rPr>
          <w:rFonts w:ascii="仿宋" w:eastAsia="仿宋" w:hAnsi="仿宋"/>
        </w:rPr>
        <w:t xml:space="preserve">   </w:t>
      </w:r>
      <w:r w:rsidRPr="00B65BEA">
        <w:rPr>
          <w:rFonts w:ascii="仿宋" w:eastAsia="仿宋" w:hAnsi="仿宋" w:hint="eastAsia"/>
        </w:rPr>
        <w:t>材：</w:t>
      </w:r>
    </w:p>
    <w:p w14:paraId="0622EA9E" w14:textId="4E890933" w:rsidR="004D211D" w:rsidRPr="00A37748" w:rsidRDefault="0004186F" w:rsidP="004B7AB3">
      <w:pPr>
        <w:ind w:firstLineChars="200" w:firstLine="480"/>
        <w:rPr>
          <w:rFonts w:ascii="仿宋" w:eastAsia="仿宋" w:hAnsi="仿宋" w:cs="宋体" w:hint="eastAsia"/>
          <w:kern w:val="0"/>
        </w:rPr>
      </w:pPr>
      <w:r w:rsidRPr="00A37748">
        <w:rPr>
          <w:rFonts w:ascii="仿宋" w:eastAsia="仿宋" w:hAnsi="仿宋" w:cs="宋体" w:hint="eastAsia"/>
          <w:kern w:val="0"/>
        </w:rPr>
        <w:t>（</w:t>
      </w:r>
      <w:r w:rsidRPr="00A37748">
        <w:rPr>
          <w:rFonts w:ascii="仿宋" w:eastAsia="仿宋" w:hAnsi="仿宋" w:cs="宋体"/>
          <w:kern w:val="0"/>
        </w:rPr>
        <w:t>1</w:t>
      </w:r>
      <w:r w:rsidRPr="00A37748">
        <w:rPr>
          <w:rFonts w:ascii="仿宋" w:eastAsia="仿宋" w:hAnsi="仿宋" w:cs="宋体" w:hint="eastAsia"/>
          <w:kern w:val="0"/>
        </w:rPr>
        <w:t>）《日语专业导论讲义（自编）》，刘江桥、夏秋、赵群、沈玲</w:t>
      </w:r>
      <w:r w:rsidR="004D211D" w:rsidRPr="00A37748">
        <w:rPr>
          <w:rFonts w:ascii="仿宋" w:eastAsia="仿宋" w:hAnsi="仿宋" w:cs="宋体" w:hint="eastAsia"/>
          <w:kern w:val="0"/>
        </w:rPr>
        <w:t xml:space="preserve">    </w:t>
      </w:r>
    </w:p>
    <w:p w14:paraId="048F60EE" w14:textId="77777777" w:rsidR="004D211D" w:rsidRPr="00A37748" w:rsidRDefault="004D211D" w:rsidP="004B7AB3">
      <w:pPr>
        <w:ind w:firstLineChars="200" w:firstLine="480"/>
        <w:rPr>
          <w:rFonts w:ascii="仿宋" w:eastAsia="仿宋" w:hAnsi="仿宋" w:cs="宋体" w:hint="eastAsia"/>
          <w:kern w:val="0"/>
        </w:rPr>
      </w:pPr>
      <w:r w:rsidRPr="00A37748">
        <w:rPr>
          <w:rFonts w:ascii="仿宋" w:eastAsia="仿宋" w:hAnsi="仿宋" w:cs="宋体" w:hint="eastAsia"/>
          <w:kern w:val="0"/>
        </w:rPr>
        <w:t>参考书目：</w:t>
      </w:r>
    </w:p>
    <w:p w14:paraId="2743EAB1" w14:textId="77777777" w:rsidR="0004186F" w:rsidRPr="00A37748" w:rsidRDefault="0004186F" w:rsidP="004B7AB3">
      <w:pPr>
        <w:ind w:leftChars="200" w:left="960" w:hangingChars="200" w:hanging="480"/>
        <w:rPr>
          <w:rFonts w:ascii="仿宋" w:eastAsia="仿宋" w:hAnsi="仿宋" w:cs="宋体" w:hint="eastAsia"/>
          <w:kern w:val="0"/>
        </w:rPr>
      </w:pPr>
      <w:r w:rsidRPr="00A37748">
        <w:rPr>
          <w:rFonts w:ascii="仿宋" w:eastAsia="仿宋" w:hAnsi="仿宋" w:cs="宋体" w:hint="eastAsia"/>
          <w:kern w:val="0"/>
        </w:rPr>
        <w:t>（</w:t>
      </w:r>
      <w:r w:rsidRPr="00A37748">
        <w:rPr>
          <w:rFonts w:ascii="仿宋" w:eastAsia="仿宋" w:hAnsi="仿宋" w:cs="宋体"/>
          <w:kern w:val="0"/>
        </w:rPr>
        <w:t>1</w:t>
      </w:r>
      <w:r w:rsidRPr="00A37748">
        <w:rPr>
          <w:rFonts w:ascii="仿宋" w:eastAsia="仿宋" w:hAnsi="仿宋" w:cs="宋体" w:hint="eastAsia"/>
          <w:kern w:val="0"/>
        </w:rPr>
        <w:t>）</w:t>
      </w:r>
      <w:bookmarkStart w:id="0" w:name="itemlist-author"/>
      <w:r w:rsidRPr="00A37748">
        <w:rPr>
          <w:rFonts w:ascii="仿宋" w:eastAsia="仿宋" w:hAnsi="仿宋" w:cs="宋体" w:hint="eastAsia"/>
          <w:kern w:val="0"/>
        </w:rPr>
        <w:t>《高等院校日语专业基础阶段教学大纲》，</w:t>
      </w:r>
      <w:hyperlink r:id="rId7" w:tooltip="高等学校外语专业教学指导委员会日语组" w:history="1">
        <w:r w:rsidRPr="00A37748">
          <w:rPr>
            <w:rFonts w:ascii="仿宋" w:eastAsia="仿宋" w:hAnsi="仿宋" w:cs="宋体" w:hint="eastAsia"/>
            <w:kern w:val="0"/>
          </w:rPr>
          <w:t>高等学校外语专业教学指导委员会日语组</w:t>
        </w:r>
      </w:hyperlink>
      <w:r w:rsidRPr="00A37748">
        <w:rPr>
          <w:rFonts w:ascii="仿宋" w:eastAsia="仿宋" w:hAnsi="仿宋" w:cs="宋体" w:hint="eastAsia"/>
          <w:kern w:val="0"/>
        </w:rPr>
        <w:t>，大连理工大学出版社，2</w:t>
      </w:r>
      <w:r w:rsidRPr="00A37748">
        <w:rPr>
          <w:rFonts w:ascii="仿宋" w:eastAsia="仿宋" w:hAnsi="仿宋" w:cs="宋体"/>
          <w:kern w:val="0"/>
        </w:rPr>
        <w:t>001</w:t>
      </w:r>
      <w:r w:rsidRPr="00A37748">
        <w:rPr>
          <w:rFonts w:ascii="仿宋" w:eastAsia="仿宋" w:hAnsi="仿宋" w:cs="宋体" w:hint="eastAsia"/>
          <w:kern w:val="0"/>
        </w:rPr>
        <w:t>年</w:t>
      </w:r>
      <w:bookmarkEnd w:id="0"/>
    </w:p>
    <w:p w14:paraId="738F60F0" w14:textId="77777777" w:rsidR="0004186F" w:rsidRPr="00A37748" w:rsidRDefault="0004186F" w:rsidP="004B7AB3">
      <w:pPr>
        <w:ind w:left="960" w:hangingChars="400" w:hanging="960"/>
        <w:rPr>
          <w:rFonts w:ascii="仿宋" w:eastAsia="仿宋" w:hAnsi="仿宋" w:cs="宋体" w:hint="eastAsia"/>
          <w:kern w:val="0"/>
        </w:rPr>
      </w:pPr>
      <w:r w:rsidRPr="00A37748">
        <w:rPr>
          <w:rFonts w:ascii="仿宋" w:eastAsia="仿宋" w:hAnsi="仿宋" w:cs="宋体"/>
          <w:kern w:val="0"/>
        </w:rPr>
        <w:t xml:space="preserve">    </w:t>
      </w:r>
      <w:r w:rsidRPr="00A37748">
        <w:rPr>
          <w:rFonts w:ascii="仿宋" w:eastAsia="仿宋" w:hAnsi="仿宋" w:cs="宋体" w:hint="eastAsia"/>
          <w:kern w:val="0"/>
        </w:rPr>
        <w:t>（</w:t>
      </w:r>
      <w:r w:rsidRPr="00A37748">
        <w:rPr>
          <w:rFonts w:ascii="仿宋" w:eastAsia="仿宋" w:hAnsi="仿宋" w:cs="宋体"/>
          <w:kern w:val="0"/>
        </w:rPr>
        <w:t>2</w:t>
      </w:r>
      <w:r w:rsidRPr="00A37748">
        <w:rPr>
          <w:rFonts w:ascii="仿宋" w:eastAsia="仿宋" w:hAnsi="仿宋" w:cs="宋体" w:hint="eastAsia"/>
          <w:kern w:val="0"/>
        </w:rPr>
        <w:t>）《高等院校日语专业高年级阶段教学大纲》，</w:t>
      </w:r>
      <w:hyperlink r:id="rId8" w:tooltip="高等学校外语专业教学指导委员会日语组" w:history="1">
        <w:r w:rsidRPr="00A37748">
          <w:rPr>
            <w:rFonts w:ascii="仿宋" w:eastAsia="仿宋" w:hAnsi="仿宋" w:cs="宋体" w:hint="eastAsia"/>
            <w:kern w:val="0"/>
          </w:rPr>
          <w:t>高等学校外语专业教学指导委员会日语组</w:t>
        </w:r>
      </w:hyperlink>
      <w:r w:rsidRPr="00A37748">
        <w:rPr>
          <w:rFonts w:ascii="仿宋" w:eastAsia="仿宋" w:hAnsi="仿宋" w:cs="宋体" w:hint="eastAsia"/>
          <w:kern w:val="0"/>
        </w:rPr>
        <w:t>，大连理工大学出版社，2</w:t>
      </w:r>
      <w:r w:rsidRPr="00A37748">
        <w:rPr>
          <w:rFonts w:ascii="仿宋" w:eastAsia="仿宋" w:hAnsi="仿宋" w:cs="宋体"/>
          <w:kern w:val="0"/>
        </w:rPr>
        <w:t>001</w:t>
      </w:r>
      <w:r w:rsidRPr="00A37748">
        <w:rPr>
          <w:rFonts w:ascii="仿宋" w:eastAsia="仿宋" w:hAnsi="仿宋" w:cs="宋体" w:hint="eastAsia"/>
          <w:kern w:val="0"/>
        </w:rPr>
        <w:t>年</w:t>
      </w:r>
    </w:p>
    <w:p w14:paraId="6490833E" w14:textId="58257F83" w:rsidR="0004186F" w:rsidRPr="00A37748" w:rsidRDefault="0004186F" w:rsidP="004B7AB3">
      <w:pPr>
        <w:ind w:leftChars="200" w:left="960" w:hangingChars="200" w:hanging="480"/>
        <w:rPr>
          <w:rFonts w:ascii="仿宋" w:eastAsia="仿宋" w:hAnsi="仿宋" w:cs="宋体" w:hint="eastAsia"/>
          <w:kern w:val="0"/>
        </w:rPr>
      </w:pPr>
      <w:r w:rsidRPr="00A37748">
        <w:rPr>
          <w:rFonts w:ascii="仿宋" w:eastAsia="仿宋" w:hAnsi="仿宋" w:cs="宋体" w:hint="eastAsia"/>
          <w:kern w:val="0"/>
        </w:rPr>
        <w:t>（</w:t>
      </w:r>
      <w:r w:rsidRPr="00A37748">
        <w:rPr>
          <w:rFonts w:ascii="仿宋" w:eastAsia="仿宋" w:hAnsi="仿宋" w:cs="宋体"/>
          <w:kern w:val="0"/>
        </w:rPr>
        <w:t>3</w:t>
      </w:r>
      <w:r w:rsidRPr="00A37748">
        <w:rPr>
          <w:rFonts w:ascii="仿宋" w:eastAsia="仿宋" w:hAnsi="仿宋" w:cs="宋体" w:hint="eastAsia"/>
          <w:kern w:val="0"/>
        </w:rPr>
        <w:t>）《普通高等学校本科外国语言文学类专业教学指南》，教育部高等学校外国语言文学专业教学指导委员会，上海外语教育出版社，20</w:t>
      </w:r>
      <w:r w:rsidRPr="00A37748">
        <w:rPr>
          <w:rFonts w:ascii="仿宋" w:eastAsia="仿宋" w:hAnsi="仿宋" w:cs="宋体"/>
          <w:kern w:val="0"/>
        </w:rPr>
        <w:t>22</w:t>
      </w:r>
      <w:r w:rsidRPr="00A37748">
        <w:rPr>
          <w:rFonts w:ascii="仿宋" w:eastAsia="仿宋" w:hAnsi="仿宋" w:cs="宋体" w:hint="eastAsia"/>
          <w:kern w:val="0"/>
        </w:rPr>
        <w:t>年</w:t>
      </w:r>
    </w:p>
    <w:p w14:paraId="4D90C9D8" w14:textId="77777777" w:rsidR="0004186F" w:rsidRPr="00A37748" w:rsidRDefault="004D211D" w:rsidP="004B7AB3">
      <w:pPr>
        <w:ind w:firstLineChars="200" w:firstLine="480"/>
        <w:jc w:val="left"/>
        <w:outlineLvl w:val="7"/>
        <w:rPr>
          <w:rFonts w:ascii="仿宋" w:eastAsia="仿宋" w:hAnsi="仿宋" w:cs="宋体" w:hint="eastAsia"/>
          <w:kern w:val="0"/>
        </w:rPr>
      </w:pPr>
      <w:r w:rsidRPr="00A37748">
        <w:rPr>
          <w:rFonts w:ascii="仿宋" w:eastAsia="仿宋" w:hAnsi="仿宋" w:cs="宋体" w:hint="eastAsia"/>
          <w:kern w:val="0"/>
        </w:rPr>
        <w:t xml:space="preserve">线上资源： </w:t>
      </w:r>
      <w:proofErr w:type="gramStart"/>
      <w:r w:rsidR="0004186F" w:rsidRPr="00A37748">
        <w:rPr>
          <w:rFonts w:ascii="仿宋" w:eastAsia="仿宋" w:hAnsi="仿宋" w:cs="宋体" w:hint="eastAsia"/>
          <w:kern w:val="0"/>
        </w:rPr>
        <w:t>超星学习通</w:t>
      </w:r>
      <w:proofErr w:type="gramEnd"/>
      <w:r w:rsidR="0004186F" w:rsidRPr="00A37748">
        <w:rPr>
          <w:rFonts w:ascii="仿宋" w:eastAsia="仿宋" w:hAnsi="仿宋" w:cs="宋体" w:hint="eastAsia"/>
          <w:kern w:val="0"/>
        </w:rPr>
        <w:t xml:space="preserve"> 《日语专业导论》 夏秋 三江学院</w:t>
      </w:r>
    </w:p>
    <w:p w14:paraId="0B86406A" w14:textId="469C4001" w:rsidR="004D211D" w:rsidRPr="0004186F" w:rsidRDefault="004D211D" w:rsidP="004B7AB3">
      <w:pPr>
        <w:ind w:firstLineChars="200" w:firstLine="480"/>
        <w:rPr>
          <w:rFonts w:ascii="仿宋" w:eastAsia="仿宋" w:hAnsi="仿宋" w:hint="eastAsia"/>
        </w:rPr>
      </w:pPr>
    </w:p>
    <w:p w14:paraId="47949406" w14:textId="77777777" w:rsidR="00B65BEA" w:rsidRDefault="00B65BEA" w:rsidP="004B7AB3">
      <w:pPr>
        <w:rPr>
          <w:rFonts w:ascii="黑体" w:eastAsia="黑体" w:hAnsi="黑体" w:hint="eastAsia"/>
          <w:b/>
          <w:bCs/>
        </w:rPr>
      </w:pPr>
    </w:p>
    <w:p w14:paraId="3861CD98" w14:textId="1A90FF08" w:rsidR="004D211D" w:rsidRPr="00B65BEA" w:rsidRDefault="00D77FDD" w:rsidP="004B7AB3">
      <w:pPr>
        <w:rPr>
          <w:rFonts w:ascii="黑体" w:eastAsia="黑体" w:hAnsi="黑体" w:hint="eastAsia"/>
          <w:b/>
          <w:bCs/>
        </w:rPr>
      </w:pPr>
      <w:r w:rsidRPr="00B65BEA">
        <w:rPr>
          <w:rFonts w:ascii="黑体" w:eastAsia="黑体" w:hAnsi="黑体" w:hint="eastAsia"/>
          <w:b/>
          <w:bCs/>
        </w:rPr>
        <w:t>四、</w:t>
      </w:r>
      <w:r w:rsidR="004D211D" w:rsidRPr="00B65BEA">
        <w:rPr>
          <w:rFonts w:ascii="黑体" w:eastAsia="黑体" w:hAnsi="黑体" w:hint="eastAsia"/>
          <w:b/>
          <w:bCs/>
        </w:rPr>
        <w:t>成绩构成与学术诚信</w:t>
      </w:r>
    </w:p>
    <w:p w14:paraId="1B1904B5" w14:textId="77777777" w:rsidR="00B478CF" w:rsidRPr="00B65BEA" w:rsidRDefault="00A640C9" w:rsidP="004B7AB3">
      <w:pPr>
        <w:ind w:firstLineChars="200" w:firstLine="482"/>
        <w:rPr>
          <w:rFonts w:ascii="仿宋" w:eastAsia="仿宋" w:hAnsi="仿宋" w:hint="eastAsia"/>
          <w:b/>
        </w:rPr>
      </w:pPr>
      <w:r w:rsidRPr="00B65BEA">
        <w:rPr>
          <w:rFonts w:ascii="仿宋" w:eastAsia="仿宋" w:hAnsi="仿宋" w:hint="eastAsia"/>
          <w:b/>
        </w:rPr>
        <w:t>1</w:t>
      </w:r>
      <w:r w:rsidRPr="00B65BEA">
        <w:rPr>
          <w:rFonts w:ascii="仿宋" w:eastAsia="仿宋" w:hAnsi="仿宋"/>
          <w:b/>
        </w:rPr>
        <w:t>.</w:t>
      </w:r>
      <w:r w:rsidRPr="00B65BEA">
        <w:rPr>
          <w:rFonts w:ascii="仿宋" w:eastAsia="仿宋" w:hAnsi="仿宋" w:hint="eastAsia"/>
          <w:b/>
        </w:rPr>
        <w:t>成绩构成</w:t>
      </w:r>
    </w:p>
    <w:p w14:paraId="34CD2F39" w14:textId="1C4C99EE" w:rsidR="00A37748" w:rsidRPr="00A37748" w:rsidRDefault="00A37748" w:rsidP="004B7AB3">
      <w:pPr>
        <w:ind w:firstLineChars="200" w:firstLine="480"/>
        <w:rPr>
          <w:rFonts w:ascii="仿宋" w:eastAsia="仿宋" w:hAnsi="仿宋" w:hint="eastAsia"/>
        </w:rPr>
      </w:pPr>
      <w:r w:rsidRPr="00A37748">
        <w:rPr>
          <w:rFonts w:ascii="仿宋" w:eastAsia="仿宋" w:hAnsi="仿宋" w:hint="eastAsia"/>
        </w:rPr>
        <w:t>本课程考核方式为考查，无期中考试。</w:t>
      </w:r>
    </w:p>
    <w:p w14:paraId="3E996E68" w14:textId="77777777" w:rsidR="00A37748" w:rsidRPr="00A37748" w:rsidRDefault="00A37748" w:rsidP="004B7AB3">
      <w:pPr>
        <w:widowControl/>
        <w:ind w:firstLineChars="200" w:firstLine="480"/>
        <w:rPr>
          <w:rFonts w:ascii="仿宋" w:eastAsia="仿宋" w:hAnsi="仿宋" w:hint="eastAsia"/>
        </w:rPr>
      </w:pPr>
      <w:r w:rsidRPr="00A37748">
        <w:rPr>
          <w:rFonts w:ascii="仿宋" w:eastAsia="仿宋" w:hAnsi="仿宋" w:hint="eastAsia"/>
        </w:rPr>
        <w:t>平时成绩占总评成绩的40%，期末考查成绩占60%。</w:t>
      </w:r>
    </w:p>
    <w:p w14:paraId="1F2D5750" w14:textId="77777777" w:rsidR="00A37748" w:rsidRPr="00A37748" w:rsidRDefault="00A37748" w:rsidP="004B7AB3">
      <w:pPr>
        <w:widowControl/>
        <w:ind w:firstLineChars="200" w:firstLine="480"/>
        <w:rPr>
          <w:rFonts w:ascii="仿宋" w:eastAsia="仿宋" w:hAnsi="仿宋" w:hint="eastAsia"/>
        </w:rPr>
      </w:pPr>
      <w:r w:rsidRPr="00A37748">
        <w:rPr>
          <w:rFonts w:ascii="仿宋" w:eastAsia="仿宋" w:hAnsi="仿宋" w:hint="eastAsia"/>
        </w:rPr>
        <w:t>平时成绩由日常出勤（</w:t>
      </w:r>
      <w:r w:rsidRPr="00A37748">
        <w:rPr>
          <w:rFonts w:ascii="仿宋" w:eastAsia="仿宋" w:hAnsi="仿宋"/>
        </w:rPr>
        <w:t>2</w:t>
      </w:r>
      <w:r w:rsidRPr="00A37748">
        <w:rPr>
          <w:rFonts w:ascii="仿宋" w:eastAsia="仿宋" w:hAnsi="仿宋" w:hint="eastAsia"/>
        </w:rPr>
        <w:t>0%）和课堂参与度（</w:t>
      </w:r>
      <w:r w:rsidRPr="00A37748">
        <w:rPr>
          <w:rFonts w:ascii="仿宋" w:eastAsia="仿宋" w:hAnsi="仿宋"/>
        </w:rPr>
        <w:t>2</w:t>
      </w:r>
      <w:r w:rsidRPr="00A37748">
        <w:rPr>
          <w:rFonts w:ascii="仿宋" w:eastAsia="仿宋" w:hAnsi="仿宋" w:hint="eastAsia"/>
        </w:rPr>
        <w:t>0%）综合构成。</w:t>
      </w:r>
    </w:p>
    <w:p w14:paraId="1C9432D1" w14:textId="77777777" w:rsidR="00A640C9" w:rsidRPr="00B65BEA" w:rsidRDefault="00A640C9" w:rsidP="004B7AB3">
      <w:pPr>
        <w:ind w:firstLineChars="200" w:firstLine="482"/>
        <w:rPr>
          <w:rFonts w:ascii="仿宋" w:eastAsia="仿宋" w:hAnsi="仿宋" w:hint="eastAsia"/>
          <w:b/>
        </w:rPr>
      </w:pPr>
      <w:r w:rsidRPr="00B65BEA">
        <w:rPr>
          <w:rFonts w:ascii="仿宋" w:eastAsia="仿宋" w:hAnsi="仿宋" w:hint="eastAsia"/>
          <w:b/>
        </w:rPr>
        <w:t>2</w:t>
      </w:r>
      <w:r w:rsidRPr="00B65BEA">
        <w:rPr>
          <w:rFonts w:ascii="仿宋" w:eastAsia="仿宋" w:hAnsi="仿宋"/>
          <w:b/>
        </w:rPr>
        <w:t>.</w:t>
      </w:r>
      <w:r w:rsidRPr="00B65BEA">
        <w:rPr>
          <w:rFonts w:ascii="仿宋" w:eastAsia="仿宋" w:hAnsi="仿宋" w:hint="eastAsia"/>
          <w:b/>
        </w:rPr>
        <w:t>学术诚信</w:t>
      </w:r>
    </w:p>
    <w:p w14:paraId="56E1413F" w14:textId="21F886FE" w:rsidR="00B65BEA" w:rsidRDefault="00A37748" w:rsidP="004B7AB3">
      <w:pPr>
        <w:ind w:firstLineChars="236" w:firstLine="566"/>
        <w:rPr>
          <w:rFonts w:ascii="仿宋" w:eastAsia="仿宋" w:hAnsi="仿宋" w:hint="eastAsia"/>
        </w:rPr>
      </w:pPr>
      <w:bookmarkStart w:id="1" w:name="_Hlk107409208"/>
      <w:r w:rsidRPr="00A37748">
        <w:rPr>
          <w:rFonts w:ascii="仿宋" w:eastAsia="仿宋" w:hAnsi="仿宋" w:hint="eastAsia"/>
        </w:rPr>
        <w:t>考查成果禁止抄袭，否则给予0分处理。</w:t>
      </w:r>
      <w:r w:rsidR="005200F4" w:rsidRPr="00A37748">
        <w:rPr>
          <w:rFonts w:ascii="仿宋" w:eastAsia="仿宋" w:hAnsi="仿宋" w:hint="eastAsia"/>
        </w:rPr>
        <w:t xml:space="preserve"> </w:t>
      </w:r>
      <w:r w:rsidR="005200F4" w:rsidRPr="00A37748">
        <w:rPr>
          <w:rFonts w:ascii="仿宋" w:eastAsia="仿宋" w:hAnsi="仿宋"/>
        </w:rPr>
        <w:t xml:space="preserve"> </w:t>
      </w:r>
    </w:p>
    <w:p w14:paraId="3FBC7463" w14:textId="77777777" w:rsidR="00A37748" w:rsidRDefault="00A37748" w:rsidP="004B7AB3">
      <w:pPr>
        <w:ind w:firstLineChars="236" w:firstLine="566"/>
        <w:rPr>
          <w:rFonts w:ascii="仿宋" w:eastAsia="仿宋" w:hAnsi="仿宋" w:hint="eastAsia"/>
        </w:rPr>
      </w:pPr>
    </w:p>
    <w:p w14:paraId="47AA24B3" w14:textId="77777777" w:rsidR="00A37748" w:rsidRDefault="00A37748" w:rsidP="004B7AB3">
      <w:pPr>
        <w:ind w:firstLineChars="236" w:firstLine="566"/>
        <w:rPr>
          <w:rFonts w:ascii="仿宋" w:eastAsia="仿宋" w:hAnsi="仿宋" w:hint="eastAsia"/>
        </w:rPr>
      </w:pPr>
    </w:p>
    <w:p w14:paraId="18F959F2" w14:textId="77777777" w:rsidR="00A37748" w:rsidRPr="00A37748" w:rsidRDefault="00A37748" w:rsidP="004B7AB3">
      <w:pPr>
        <w:ind w:firstLineChars="236" w:firstLine="566"/>
        <w:rPr>
          <w:rFonts w:ascii="仿宋" w:eastAsia="仿宋" w:hAnsi="仿宋" w:hint="eastAsia"/>
        </w:rPr>
      </w:pPr>
    </w:p>
    <w:p w14:paraId="299ED9C8" w14:textId="0790EB96" w:rsidR="00683A65" w:rsidRPr="00B65BEA" w:rsidRDefault="005200F4" w:rsidP="004B7AB3">
      <w:pPr>
        <w:ind w:firstLineChars="700" w:firstLine="1680"/>
        <w:rPr>
          <w:rFonts w:ascii="仿宋" w:eastAsia="仿宋" w:hAnsi="仿宋" w:hint="eastAsia"/>
          <w:bCs/>
        </w:rPr>
      </w:pPr>
      <w:r>
        <w:rPr>
          <w:rFonts w:ascii="仿宋" w:eastAsia="仿宋" w:hAnsi="仿宋"/>
          <w:bCs/>
        </w:rPr>
        <w:t xml:space="preserve">       </w:t>
      </w:r>
      <w:r w:rsidR="00440A12">
        <w:rPr>
          <w:rFonts w:ascii="仿宋" w:eastAsia="仿宋" w:hAnsi="仿宋"/>
          <w:bCs/>
        </w:rPr>
        <w:t xml:space="preserve">           </w:t>
      </w:r>
      <w:r>
        <w:rPr>
          <w:rFonts w:ascii="仿宋" w:eastAsia="仿宋" w:hAnsi="仿宋"/>
          <w:bCs/>
        </w:rPr>
        <w:t xml:space="preserve">  </w:t>
      </w:r>
      <w:r w:rsidR="00440A12">
        <w:rPr>
          <w:rFonts w:ascii="仿宋" w:eastAsia="仿宋" w:hAnsi="仿宋" w:hint="eastAsia"/>
          <w:bCs/>
        </w:rPr>
        <w:t>起草</w:t>
      </w:r>
      <w:r w:rsidR="00683A65" w:rsidRPr="00B65BEA">
        <w:rPr>
          <w:rFonts w:ascii="仿宋" w:eastAsia="仿宋" w:hAnsi="仿宋" w:hint="eastAsia"/>
          <w:bCs/>
        </w:rPr>
        <w:t>人：</w:t>
      </w:r>
      <w:r w:rsidR="00A37748">
        <w:rPr>
          <w:rFonts w:ascii="仿宋" w:eastAsia="仿宋" w:hAnsi="仿宋" w:hint="eastAsia"/>
          <w:bCs/>
        </w:rPr>
        <w:t>夏秋</w:t>
      </w:r>
      <w:r w:rsidR="00683A65" w:rsidRPr="00B65BEA">
        <w:rPr>
          <w:rFonts w:ascii="仿宋" w:eastAsia="仿宋" w:hAnsi="仿宋" w:hint="eastAsia"/>
          <w:bCs/>
        </w:rPr>
        <w:t xml:space="preserve">  </w:t>
      </w:r>
      <w:r w:rsidR="00440A12">
        <w:rPr>
          <w:rFonts w:ascii="仿宋" w:eastAsia="仿宋" w:hAnsi="仿宋"/>
          <w:bCs/>
        </w:rPr>
        <w:t xml:space="preserve">            </w:t>
      </w:r>
      <w:r w:rsidR="00683A65" w:rsidRPr="00B65BEA">
        <w:rPr>
          <w:rFonts w:ascii="仿宋" w:eastAsia="仿宋" w:hAnsi="仿宋" w:hint="eastAsia"/>
          <w:bCs/>
        </w:rPr>
        <w:t xml:space="preserve">  </w:t>
      </w:r>
      <w:r w:rsidR="00440A12">
        <w:rPr>
          <w:rFonts w:ascii="仿宋" w:eastAsia="仿宋" w:hAnsi="仿宋" w:hint="eastAsia"/>
          <w:bCs/>
        </w:rPr>
        <w:t xml:space="preserve">审核人： </w:t>
      </w:r>
      <w:r w:rsidR="00A37748">
        <w:rPr>
          <w:rFonts w:ascii="仿宋" w:eastAsia="仿宋" w:hAnsi="仿宋" w:hint="eastAsia"/>
          <w:bCs/>
        </w:rPr>
        <w:t>沈玲</w:t>
      </w:r>
      <w:r w:rsidR="00683A65" w:rsidRPr="00B65BEA">
        <w:rPr>
          <w:rFonts w:ascii="仿宋" w:eastAsia="仿宋" w:hAnsi="仿宋" w:hint="eastAsia"/>
          <w:bCs/>
        </w:rPr>
        <w:t xml:space="preserve">                         </w:t>
      </w:r>
    </w:p>
    <w:p w14:paraId="5A05AA42" w14:textId="77777777" w:rsidR="00A37748" w:rsidRDefault="00683A65" w:rsidP="004B7AB3">
      <w:pPr>
        <w:rPr>
          <w:rFonts w:ascii="仿宋" w:eastAsia="仿宋" w:hAnsi="仿宋" w:hint="eastAsia"/>
          <w:bCs/>
        </w:rPr>
      </w:pPr>
      <w:r w:rsidRPr="00B65BEA">
        <w:rPr>
          <w:rFonts w:ascii="仿宋" w:eastAsia="仿宋" w:hAnsi="仿宋" w:hint="eastAsia"/>
          <w:bCs/>
        </w:rPr>
        <w:t xml:space="preserve">                                                         </w:t>
      </w:r>
    </w:p>
    <w:p w14:paraId="4E159CB4" w14:textId="30FC4C3E" w:rsidR="00683A65" w:rsidRPr="00D629AF" w:rsidRDefault="00683A65" w:rsidP="004B7AB3">
      <w:pPr>
        <w:jc w:val="right"/>
        <w:rPr>
          <w:rFonts w:ascii="仿宋" w:eastAsia="仿宋" w:hAnsi="仿宋" w:hint="eastAsia"/>
          <w:bCs/>
        </w:rPr>
      </w:pPr>
      <w:r w:rsidRPr="00B65BEA">
        <w:rPr>
          <w:rFonts w:ascii="仿宋" w:eastAsia="仿宋" w:hAnsi="仿宋" w:hint="eastAsia"/>
          <w:bCs/>
        </w:rPr>
        <w:t xml:space="preserve"> </w:t>
      </w:r>
      <w:r w:rsidR="00A37748">
        <w:rPr>
          <w:rFonts w:ascii="仿宋" w:eastAsia="仿宋" w:hAnsi="仿宋" w:hint="eastAsia"/>
          <w:bCs/>
        </w:rPr>
        <w:t>2024</w:t>
      </w:r>
      <w:r w:rsidRPr="00B65BEA">
        <w:rPr>
          <w:rFonts w:ascii="仿宋" w:eastAsia="仿宋" w:hAnsi="仿宋" w:hint="eastAsia"/>
        </w:rPr>
        <w:t>年</w:t>
      </w:r>
      <w:r w:rsidR="00A37748">
        <w:rPr>
          <w:rFonts w:ascii="仿宋" w:eastAsia="仿宋" w:hAnsi="仿宋" w:hint="eastAsia"/>
        </w:rPr>
        <w:t>10</w:t>
      </w:r>
      <w:r w:rsidRPr="00B65BEA">
        <w:rPr>
          <w:rFonts w:ascii="仿宋" w:eastAsia="仿宋" w:hAnsi="仿宋" w:hint="eastAsia"/>
        </w:rPr>
        <w:t>月</w:t>
      </w:r>
      <w:r w:rsidR="00A37748">
        <w:rPr>
          <w:rFonts w:ascii="仿宋" w:eastAsia="仿宋" w:hAnsi="仿宋" w:hint="eastAsia"/>
        </w:rPr>
        <w:t>15</w:t>
      </w:r>
      <w:r w:rsidRPr="00B65BEA">
        <w:rPr>
          <w:rFonts w:ascii="仿宋" w:eastAsia="仿宋" w:hAnsi="仿宋" w:hint="eastAsia"/>
        </w:rPr>
        <w:t xml:space="preserve">日  </w:t>
      </w:r>
      <w:bookmarkEnd w:id="1"/>
    </w:p>
    <w:sectPr w:rsidR="00683A65" w:rsidRPr="00D629AF" w:rsidSect="00B65BEA">
      <w:pgSz w:w="11906" w:h="16838"/>
      <w:pgMar w:top="1134" w:right="1134" w:bottom="1134" w:left="1134" w:header="851" w:footer="992" w:gutter="0"/>
      <w:pgNumType w:fmt="numberInDash" w:start="1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261B79" w14:textId="77777777" w:rsidR="00F94DDE" w:rsidRDefault="00F94DDE" w:rsidP="005B2E68">
      <w:r>
        <w:separator/>
      </w:r>
    </w:p>
  </w:endnote>
  <w:endnote w:type="continuationSeparator" w:id="0">
    <w:p w14:paraId="21C31CBF" w14:textId="77777777" w:rsidR="00F94DDE" w:rsidRDefault="00F94DDE" w:rsidP="005B2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正文 CS 字体)">
    <w:altName w:val="宋体"/>
    <w:charset w:val="86"/>
    <w:family w:val="roman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6190B5" w14:textId="77777777" w:rsidR="00F94DDE" w:rsidRDefault="00F94DDE" w:rsidP="005B2E68">
      <w:r>
        <w:separator/>
      </w:r>
    </w:p>
  </w:footnote>
  <w:footnote w:type="continuationSeparator" w:id="0">
    <w:p w14:paraId="7D514FD9" w14:textId="77777777" w:rsidR="00F94DDE" w:rsidRDefault="00F94DDE" w:rsidP="005B2E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1927C6"/>
    <w:multiLevelType w:val="hybridMultilevel"/>
    <w:tmpl w:val="4A1684BE"/>
    <w:lvl w:ilvl="0" w:tplc="0C601A88">
      <w:start w:val="1"/>
      <w:numFmt w:val="japaneseCounting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3331514"/>
    <w:multiLevelType w:val="hybridMultilevel"/>
    <w:tmpl w:val="6E620448"/>
    <w:lvl w:ilvl="0" w:tplc="04DEF2E8">
      <w:start w:val="1"/>
      <w:numFmt w:val="japaneseCounting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39619683">
    <w:abstractNumId w:val="1"/>
  </w:num>
  <w:num w:numId="2" w16cid:durableId="7927966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C54"/>
    <w:rsid w:val="00035C61"/>
    <w:rsid w:val="0004186F"/>
    <w:rsid w:val="0004390D"/>
    <w:rsid w:val="000450DA"/>
    <w:rsid w:val="00045163"/>
    <w:rsid w:val="00065F8A"/>
    <w:rsid w:val="000A469F"/>
    <w:rsid w:val="000C3928"/>
    <w:rsid w:val="00105C55"/>
    <w:rsid w:val="001B0A70"/>
    <w:rsid w:val="001B7EA4"/>
    <w:rsid w:val="00211064"/>
    <w:rsid w:val="00230369"/>
    <w:rsid w:val="002321E6"/>
    <w:rsid w:val="002737FD"/>
    <w:rsid w:val="0027606B"/>
    <w:rsid w:val="00302B05"/>
    <w:rsid w:val="00304AB7"/>
    <w:rsid w:val="00324815"/>
    <w:rsid w:val="00335C51"/>
    <w:rsid w:val="00371140"/>
    <w:rsid w:val="00371612"/>
    <w:rsid w:val="003A4142"/>
    <w:rsid w:val="003A667D"/>
    <w:rsid w:val="003C0244"/>
    <w:rsid w:val="00416778"/>
    <w:rsid w:val="00440A12"/>
    <w:rsid w:val="00496E4E"/>
    <w:rsid w:val="004A1517"/>
    <w:rsid w:val="004B7AB3"/>
    <w:rsid w:val="004C2CE8"/>
    <w:rsid w:val="004D211D"/>
    <w:rsid w:val="004E1682"/>
    <w:rsid w:val="005200F4"/>
    <w:rsid w:val="00554299"/>
    <w:rsid w:val="00596107"/>
    <w:rsid w:val="005B2E68"/>
    <w:rsid w:val="005C5CFB"/>
    <w:rsid w:val="005C6DDF"/>
    <w:rsid w:val="00656BEB"/>
    <w:rsid w:val="00683A65"/>
    <w:rsid w:val="006927C0"/>
    <w:rsid w:val="006A0232"/>
    <w:rsid w:val="006D4EF7"/>
    <w:rsid w:val="007234DB"/>
    <w:rsid w:val="0077287C"/>
    <w:rsid w:val="00775E70"/>
    <w:rsid w:val="007C3535"/>
    <w:rsid w:val="008225FF"/>
    <w:rsid w:val="008278B2"/>
    <w:rsid w:val="0083606E"/>
    <w:rsid w:val="00842A23"/>
    <w:rsid w:val="00874DC8"/>
    <w:rsid w:val="00884D69"/>
    <w:rsid w:val="008B7DB8"/>
    <w:rsid w:val="008C0F64"/>
    <w:rsid w:val="0090778C"/>
    <w:rsid w:val="00917902"/>
    <w:rsid w:val="00925A92"/>
    <w:rsid w:val="00932D26"/>
    <w:rsid w:val="009461E5"/>
    <w:rsid w:val="0095662C"/>
    <w:rsid w:val="009751DA"/>
    <w:rsid w:val="009856E3"/>
    <w:rsid w:val="009871E8"/>
    <w:rsid w:val="0098777A"/>
    <w:rsid w:val="00990AC6"/>
    <w:rsid w:val="009A3B45"/>
    <w:rsid w:val="009B7425"/>
    <w:rsid w:val="009F3DEF"/>
    <w:rsid w:val="00A206A7"/>
    <w:rsid w:val="00A217C6"/>
    <w:rsid w:val="00A254E3"/>
    <w:rsid w:val="00A37748"/>
    <w:rsid w:val="00A640C9"/>
    <w:rsid w:val="00A92D3F"/>
    <w:rsid w:val="00A95FC1"/>
    <w:rsid w:val="00A978EE"/>
    <w:rsid w:val="00AC31DA"/>
    <w:rsid w:val="00AC7CBE"/>
    <w:rsid w:val="00AE0869"/>
    <w:rsid w:val="00AF3413"/>
    <w:rsid w:val="00B24296"/>
    <w:rsid w:val="00B478CF"/>
    <w:rsid w:val="00B65BEA"/>
    <w:rsid w:val="00B77426"/>
    <w:rsid w:val="00B83D84"/>
    <w:rsid w:val="00BA69CF"/>
    <w:rsid w:val="00BB71F3"/>
    <w:rsid w:val="00C05AC7"/>
    <w:rsid w:val="00C541A2"/>
    <w:rsid w:val="00C97638"/>
    <w:rsid w:val="00CE04A4"/>
    <w:rsid w:val="00D15895"/>
    <w:rsid w:val="00D629AF"/>
    <w:rsid w:val="00D77FDD"/>
    <w:rsid w:val="00D86EBA"/>
    <w:rsid w:val="00D93FA8"/>
    <w:rsid w:val="00D970ED"/>
    <w:rsid w:val="00DB2D85"/>
    <w:rsid w:val="00DD16A1"/>
    <w:rsid w:val="00E05C54"/>
    <w:rsid w:val="00E30FB8"/>
    <w:rsid w:val="00E56297"/>
    <w:rsid w:val="00E62271"/>
    <w:rsid w:val="00E77C69"/>
    <w:rsid w:val="00E84A6C"/>
    <w:rsid w:val="00EC600D"/>
    <w:rsid w:val="00EF3646"/>
    <w:rsid w:val="00EF5C50"/>
    <w:rsid w:val="00EF62F6"/>
    <w:rsid w:val="00F2246D"/>
    <w:rsid w:val="00F4521F"/>
    <w:rsid w:val="00F6250C"/>
    <w:rsid w:val="00F875AF"/>
    <w:rsid w:val="00F92BC9"/>
    <w:rsid w:val="00F94DDE"/>
    <w:rsid w:val="00FA31CE"/>
    <w:rsid w:val="00FA6FF2"/>
    <w:rsid w:val="00FE0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75AA274"/>
  <w15:docId w15:val="{1FDF6388-A8C4-45FF-B35C-9716C7604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 (正文 CS 字体)"/>
        <w:color w:val="000000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0F64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05C5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5C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5C5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5C54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5C54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5C54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5C54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5C54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5C54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样式1"/>
    <w:basedOn w:val="a1"/>
    <w:uiPriority w:val="99"/>
    <w:rsid w:val="00230369"/>
    <w:tblPr/>
  </w:style>
  <w:style w:type="table" w:customStyle="1" w:styleId="21">
    <w:name w:val="样式2"/>
    <w:basedOn w:val="a1"/>
    <w:uiPriority w:val="99"/>
    <w:rsid w:val="00230369"/>
    <w:tblPr/>
  </w:style>
  <w:style w:type="character" w:customStyle="1" w:styleId="10">
    <w:name w:val="标题 1 字符"/>
    <w:basedOn w:val="a0"/>
    <w:link w:val="1"/>
    <w:uiPriority w:val="9"/>
    <w:rsid w:val="00E05C5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05C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05C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05C54"/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05C54"/>
    <w:rPr>
      <w:rFonts w:asciiTheme="minorHAnsi" w:eastAsiaTheme="minorEastAsia" w:hAnsiTheme="minorHAnsi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E05C54"/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05C54"/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05C54"/>
    <w:rPr>
      <w:rFonts w:asciiTheme="minorHAnsi" w:eastAsiaTheme="minorEastAsia" w:hAnsiTheme="minorHAnsi"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05C54"/>
    <w:rPr>
      <w:rFonts w:asciiTheme="minorHAnsi" w:eastAsiaTheme="majorEastAsia" w:hAnsiTheme="minorHAnsi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05C54"/>
    <w:pPr>
      <w:spacing w:after="80"/>
      <w:contextualSpacing/>
      <w:jc w:val="center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05C54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05C5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05C5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05C5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05C5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05C5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05C5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05C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05C5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05C54"/>
    <w:rPr>
      <w:b/>
      <w:bCs/>
      <w:smallCaps/>
      <w:color w:val="0F4761" w:themeColor="accent1" w:themeShade="BF"/>
      <w:spacing w:val="5"/>
    </w:rPr>
  </w:style>
  <w:style w:type="paragraph" w:styleId="ae">
    <w:name w:val="Normal (Web)"/>
    <w:basedOn w:val="a"/>
    <w:uiPriority w:val="99"/>
    <w:unhideWhenUsed/>
    <w:rsid w:val="00E05C54"/>
    <w:pPr>
      <w:widowControl/>
      <w:spacing w:before="100" w:beforeAutospacing="1" w:after="100" w:afterAutospacing="1"/>
      <w:jc w:val="left"/>
    </w:pPr>
    <w:rPr>
      <w:rFonts w:ascii="宋体" w:hAnsi="宋体" w:cs="宋体"/>
      <w:color w:val="auto"/>
      <w:kern w:val="0"/>
    </w:rPr>
  </w:style>
  <w:style w:type="paragraph" w:styleId="HTML">
    <w:name w:val="HTML Preformatted"/>
    <w:basedOn w:val="a"/>
    <w:link w:val="HTML0"/>
    <w:uiPriority w:val="99"/>
    <w:semiHidden/>
    <w:unhideWhenUsed/>
    <w:rsid w:val="00E05C5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color w:val="auto"/>
      <w:kern w:val="0"/>
    </w:rPr>
  </w:style>
  <w:style w:type="character" w:customStyle="1" w:styleId="HTML0">
    <w:name w:val="HTML 预设格式 字符"/>
    <w:basedOn w:val="a0"/>
    <w:link w:val="HTML"/>
    <w:uiPriority w:val="99"/>
    <w:semiHidden/>
    <w:rsid w:val="00E05C54"/>
    <w:rPr>
      <w:rFonts w:ascii="宋体" w:hAnsi="宋体" w:cs="宋体"/>
      <w:color w:val="auto"/>
      <w:kern w:val="0"/>
    </w:rPr>
  </w:style>
  <w:style w:type="paragraph" w:styleId="af">
    <w:name w:val="header"/>
    <w:basedOn w:val="a"/>
    <w:link w:val="af0"/>
    <w:uiPriority w:val="99"/>
    <w:unhideWhenUsed/>
    <w:rsid w:val="005B2E6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5B2E68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5B2E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5B2E68"/>
    <w:rPr>
      <w:sz w:val="18"/>
      <w:szCs w:val="18"/>
    </w:rPr>
  </w:style>
  <w:style w:type="paragraph" w:styleId="af3">
    <w:name w:val="Revision"/>
    <w:hidden/>
    <w:uiPriority w:val="99"/>
    <w:semiHidden/>
    <w:rsid w:val="00FE053A"/>
  </w:style>
  <w:style w:type="character" w:styleId="af4">
    <w:name w:val="Hyperlink"/>
    <w:basedOn w:val="a0"/>
    <w:uiPriority w:val="99"/>
    <w:unhideWhenUsed/>
    <w:rsid w:val="00554299"/>
    <w:rPr>
      <w:color w:val="467886" w:themeColor="hyperlink"/>
      <w:u w:val="single"/>
    </w:rPr>
  </w:style>
  <w:style w:type="character" w:customStyle="1" w:styleId="12">
    <w:name w:val="未处理的提及1"/>
    <w:basedOn w:val="a0"/>
    <w:uiPriority w:val="99"/>
    <w:semiHidden/>
    <w:unhideWhenUsed/>
    <w:rsid w:val="00554299"/>
    <w:rPr>
      <w:color w:val="605E5C"/>
      <w:shd w:val="clear" w:color="auto" w:fill="E1DFDD"/>
    </w:rPr>
  </w:style>
  <w:style w:type="table" w:styleId="af5">
    <w:name w:val="Table Grid"/>
    <w:basedOn w:val="a1"/>
    <w:uiPriority w:val="39"/>
    <w:rsid w:val="00827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llowedHyperlink"/>
    <w:basedOn w:val="a0"/>
    <w:uiPriority w:val="99"/>
    <w:semiHidden/>
    <w:unhideWhenUsed/>
    <w:rsid w:val="009461E5"/>
    <w:rPr>
      <w:color w:val="96607D" w:themeColor="followedHyperlink"/>
      <w:u w:val="single"/>
    </w:rPr>
  </w:style>
  <w:style w:type="character" w:styleId="af7">
    <w:name w:val="page number"/>
    <w:basedOn w:val="a0"/>
    <w:uiPriority w:val="99"/>
    <w:semiHidden/>
    <w:unhideWhenUsed/>
    <w:rsid w:val="009566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8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65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9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59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52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6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8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73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2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17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90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43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54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01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1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53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2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96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6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66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66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1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96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4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10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32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3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19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87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52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6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81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3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23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93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75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6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69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44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89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6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16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8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46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724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83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5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4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8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24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89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6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37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47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86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8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73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9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7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54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9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06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839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77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2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59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8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563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18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97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19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3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1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8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9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16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96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036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58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9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8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835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78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0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11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2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85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17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9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38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01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3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05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0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5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39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0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dangdang.com/?key2=%B8%DF%B5%C8%D1%A7%D0%A3%CD%E2%D3%EF%D7%A8%D2%B5%BD%CC%D1%A7%D6%B8%B5%BC%CE%AF%D4%B1%BB%E1%C8%D5%D3%EF%D7%E9&amp;medium=01&amp;category_path=01.00.00.00.00.0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earch.dangdang.com/?key2=%B8%DF%B5%C8%D1%A7%D0%A3%CD%E2%D3%EF%D7%A8%D2%B5%BD%CC%D1%A7%D6%B8%B5%BC%CE%AF%D4%B1%BB%E1%C8%D5%D3%EF%D7%E9&amp;medium=01&amp;category_path=01.00.00.00.00.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385</Words>
  <Characters>2196</Characters>
  <Application>Microsoft Office Word</Application>
  <DocSecurity>0</DocSecurity>
  <Lines>18</Lines>
  <Paragraphs>5</Paragraphs>
  <ScaleCrop>false</ScaleCrop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徐隽</dc:creator>
  <cp:lastModifiedBy>宴 小</cp:lastModifiedBy>
  <cp:revision>10</cp:revision>
  <cp:lastPrinted>2024-09-10T16:56:00Z</cp:lastPrinted>
  <dcterms:created xsi:type="dcterms:W3CDTF">2024-10-15T01:37:00Z</dcterms:created>
  <dcterms:modified xsi:type="dcterms:W3CDTF">2024-10-19T02:44:00Z</dcterms:modified>
</cp:coreProperties>
</file>